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D6358E">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18</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600873</w:t>
      </w:r>
      <w:bookmarkStart w:id="9" w:name="_GoBack"/>
      <w:bookmarkEnd w:id="9"/>
    </w:p>
    <w:p w14:paraId="6DC292D6">
      <w:pPr>
        <w:pStyle w:val="45"/>
        <w:tabs>
          <w:tab w:val="right" w:pos="9639"/>
        </w:tabs>
        <w:rPr>
          <w:sz w:val="24"/>
          <w:highlight w:val="none"/>
        </w:rPr>
      </w:pPr>
      <w:r>
        <w:rPr>
          <w:rFonts w:hint="eastAsia" w:ascii="Arial" w:hAnsi="Arial" w:eastAsia="宋体" w:cs="Arial"/>
          <w:b/>
          <w:sz w:val="24"/>
          <w:szCs w:val="24"/>
          <w:highlight w:val="none"/>
          <w:lang w:eastAsia="zh-CN"/>
        </w:rPr>
        <w:t>Gothenburg, Sweden, Feb. 09-13</w:t>
      </w:r>
      <w:r>
        <w:rPr>
          <w:rFonts w:hint="default" w:ascii="Arial" w:hAnsi="Arial" w:eastAsia="宋体" w:cs="Times New Roman"/>
          <w:b/>
          <w:sz w:val="24"/>
          <w:highlight w:val="none"/>
          <w:lang w:val="en-GB" w:eastAsia="zh-CN" w:bidi="ar-SA"/>
        </w:rPr>
        <w:t>,</w:t>
      </w:r>
      <w:r>
        <w:rPr>
          <w:rFonts w:hint="default" w:ascii="Times New Roman" w:hAnsi="Times New Roman" w:cs="Times New Roman"/>
          <w:b/>
          <w:bCs/>
          <w:sz w:val="24"/>
          <w:highlight w:val="none"/>
        </w:rPr>
        <w:t xml:space="preserve"> </w:t>
      </w:r>
      <w:r>
        <w:rPr>
          <w:rFonts w:hint="eastAsia"/>
          <w:b/>
          <w:bCs/>
          <w:sz w:val="24"/>
          <w:highlight w:val="none"/>
        </w:rPr>
        <w:t>202</w:t>
      </w:r>
      <w:r>
        <w:rPr>
          <w:rFonts w:hint="eastAsia"/>
          <w:b/>
          <w:bCs/>
          <w:sz w:val="24"/>
          <w:highlight w:val="none"/>
          <w:lang w:val="en-US" w:eastAsia="zh-CN"/>
        </w:rPr>
        <w:t>6</w:t>
      </w:r>
      <w:r>
        <w:rPr>
          <w:sz w:val="24"/>
          <w:highlight w:val="none"/>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D77581C">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9083BAD">
            <w:pPr>
              <w:pStyle w:val="105"/>
              <w:spacing w:after="0"/>
              <w:jc w:val="right"/>
              <w:rPr>
                <w:i/>
                <w:lang w:val="en-US" w:eastAsia="zh-CN"/>
              </w:rPr>
            </w:pPr>
            <w:r>
              <w:rPr>
                <w:i/>
                <w:sz w:val="14"/>
              </w:rPr>
              <w:t>CR-Form-v12.</w:t>
            </w:r>
            <w:r>
              <w:rPr>
                <w:rFonts w:hint="eastAsia"/>
                <w:i/>
                <w:sz w:val="14"/>
                <w:lang w:val="en-US" w:eastAsia="zh-CN"/>
              </w:rPr>
              <w:t>3</w:t>
            </w:r>
          </w:p>
        </w:tc>
      </w:tr>
      <w:tr w14:paraId="37FA5E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C46B1D9">
            <w:pPr>
              <w:pStyle w:val="105"/>
              <w:spacing w:after="0"/>
              <w:jc w:val="center"/>
            </w:pPr>
            <w:r>
              <w:rPr>
                <w:b/>
                <w:sz w:val="32"/>
              </w:rPr>
              <w:t>CHANGE REQUEST</w:t>
            </w:r>
          </w:p>
        </w:tc>
      </w:tr>
      <w:tr w14:paraId="6FCF52E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D3815E">
            <w:pPr>
              <w:pStyle w:val="105"/>
              <w:spacing w:after="0"/>
              <w:rPr>
                <w:sz w:val="8"/>
                <w:szCs w:val="8"/>
              </w:rPr>
            </w:pPr>
          </w:p>
        </w:tc>
      </w:tr>
      <w:tr w14:paraId="54018EDC">
        <w:tblPrEx>
          <w:tblCellMar>
            <w:top w:w="0" w:type="dxa"/>
            <w:left w:w="42" w:type="dxa"/>
            <w:bottom w:w="0" w:type="dxa"/>
            <w:right w:w="42" w:type="dxa"/>
          </w:tblCellMar>
        </w:tblPrEx>
        <w:tc>
          <w:tcPr>
            <w:tcW w:w="142" w:type="dxa"/>
            <w:tcBorders>
              <w:left w:val="single" w:color="auto" w:sz="4" w:space="0"/>
            </w:tcBorders>
          </w:tcPr>
          <w:p w14:paraId="17A9B018">
            <w:pPr>
              <w:pStyle w:val="105"/>
              <w:spacing w:after="0"/>
              <w:jc w:val="right"/>
            </w:pPr>
          </w:p>
        </w:tc>
        <w:tc>
          <w:tcPr>
            <w:tcW w:w="1559" w:type="dxa"/>
            <w:shd w:val="pct30" w:color="FFFF00" w:fill="auto"/>
          </w:tcPr>
          <w:p w14:paraId="1ED6FD5A">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7DD42FC5">
            <w:pPr>
              <w:pStyle w:val="105"/>
              <w:spacing w:after="0"/>
              <w:jc w:val="center"/>
            </w:pPr>
            <w:r>
              <w:rPr>
                <w:b/>
                <w:sz w:val="28"/>
              </w:rPr>
              <w:t>CR</w:t>
            </w:r>
          </w:p>
        </w:tc>
        <w:tc>
          <w:tcPr>
            <w:tcW w:w="1276" w:type="dxa"/>
            <w:shd w:val="pct30" w:color="FFFF00" w:fill="auto"/>
          </w:tcPr>
          <w:p w14:paraId="3C41DCC5">
            <w:pPr>
              <w:pStyle w:val="105"/>
              <w:spacing w:after="0"/>
              <w:rPr>
                <w:rFonts w:hint="default" w:eastAsia="宋体"/>
                <w:b/>
                <w:bCs/>
                <w:sz w:val="28"/>
                <w:szCs w:val="28"/>
                <w:lang w:val="en-US" w:eastAsia="zh-CN"/>
              </w:rPr>
            </w:pPr>
            <w:r>
              <w:rPr>
                <w:rFonts w:hint="eastAsia"/>
                <w:b/>
                <w:bCs/>
                <w:sz w:val="28"/>
                <w:szCs w:val="28"/>
                <w:lang w:val="en-US" w:eastAsia="zh-CN"/>
              </w:rPr>
              <w:t>draftCR</w:t>
            </w:r>
          </w:p>
        </w:tc>
        <w:tc>
          <w:tcPr>
            <w:tcW w:w="709" w:type="dxa"/>
          </w:tcPr>
          <w:p w14:paraId="594F0FE2">
            <w:pPr>
              <w:pStyle w:val="105"/>
              <w:tabs>
                <w:tab w:val="right" w:pos="625"/>
              </w:tabs>
              <w:spacing w:after="0"/>
              <w:jc w:val="center"/>
            </w:pPr>
            <w:r>
              <w:rPr>
                <w:b/>
                <w:bCs/>
                <w:sz w:val="28"/>
              </w:rPr>
              <w:t>rev</w:t>
            </w:r>
          </w:p>
        </w:tc>
        <w:tc>
          <w:tcPr>
            <w:tcW w:w="992" w:type="dxa"/>
            <w:shd w:val="pct30" w:color="FFFF00" w:fill="auto"/>
          </w:tcPr>
          <w:p w14:paraId="54FBCFC8">
            <w:pPr>
              <w:pStyle w:val="105"/>
              <w:spacing w:after="0"/>
              <w:jc w:val="center"/>
              <w:rPr>
                <w:b/>
                <w:bCs/>
                <w:sz w:val="28"/>
                <w:szCs w:val="28"/>
              </w:rPr>
            </w:pPr>
          </w:p>
        </w:tc>
        <w:tc>
          <w:tcPr>
            <w:tcW w:w="2410" w:type="dxa"/>
          </w:tcPr>
          <w:p w14:paraId="1A862AA5">
            <w:pPr>
              <w:pStyle w:val="105"/>
              <w:tabs>
                <w:tab w:val="right" w:pos="1825"/>
              </w:tabs>
              <w:spacing w:after="0"/>
              <w:jc w:val="center"/>
            </w:pPr>
            <w:r>
              <w:rPr>
                <w:b/>
                <w:sz w:val="28"/>
                <w:szCs w:val="28"/>
              </w:rPr>
              <w:t>Current version:</w:t>
            </w:r>
          </w:p>
        </w:tc>
        <w:tc>
          <w:tcPr>
            <w:tcW w:w="1701" w:type="dxa"/>
            <w:shd w:val="pct30" w:color="FFFF00" w:fill="auto"/>
          </w:tcPr>
          <w:p w14:paraId="37911E16">
            <w:pPr>
              <w:pStyle w:val="105"/>
              <w:spacing w:after="0"/>
              <w:jc w:val="center"/>
              <w:rPr>
                <w:b/>
                <w:bCs/>
                <w:sz w:val="28"/>
                <w:szCs w:val="28"/>
              </w:rPr>
            </w:pPr>
            <w:r>
              <w:rPr>
                <w:b/>
                <w:bCs/>
                <w:sz w:val="28"/>
                <w:szCs w:val="28"/>
                <w:highlight w:val="none"/>
              </w:rPr>
              <w:t>1</w:t>
            </w:r>
            <w:r>
              <w:rPr>
                <w:rFonts w:hint="eastAsia"/>
                <w:b/>
                <w:bCs/>
                <w:sz w:val="28"/>
                <w:szCs w:val="28"/>
                <w:highlight w:val="none"/>
                <w:lang w:val="en-US" w:eastAsia="zh-CN"/>
              </w:rPr>
              <w:t>9</w:t>
            </w:r>
            <w:r>
              <w:rPr>
                <w:b/>
                <w:bCs/>
                <w:sz w:val="28"/>
                <w:szCs w:val="28"/>
                <w:highlight w:val="none"/>
              </w:rPr>
              <w:t>.</w:t>
            </w:r>
            <w:r>
              <w:rPr>
                <w:rFonts w:hint="eastAsia"/>
                <w:b/>
                <w:bCs/>
                <w:sz w:val="28"/>
                <w:szCs w:val="28"/>
                <w:highlight w:val="none"/>
                <w:lang w:val="en-US" w:eastAsia="zh-CN"/>
              </w:rPr>
              <w:t>3</w:t>
            </w:r>
            <w:r>
              <w:rPr>
                <w:b/>
                <w:bCs/>
                <w:sz w:val="28"/>
                <w:szCs w:val="28"/>
                <w:highlight w:val="none"/>
              </w:rPr>
              <w:t>.0</w:t>
            </w:r>
          </w:p>
        </w:tc>
        <w:tc>
          <w:tcPr>
            <w:tcW w:w="143" w:type="dxa"/>
            <w:tcBorders>
              <w:right w:val="single" w:color="auto" w:sz="4" w:space="0"/>
            </w:tcBorders>
          </w:tcPr>
          <w:p w14:paraId="3780186A">
            <w:pPr>
              <w:pStyle w:val="105"/>
              <w:spacing w:after="0"/>
            </w:pPr>
          </w:p>
        </w:tc>
      </w:tr>
      <w:tr w14:paraId="7F3CC08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6153DA">
            <w:pPr>
              <w:pStyle w:val="105"/>
              <w:spacing w:after="0"/>
            </w:pPr>
          </w:p>
        </w:tc>
      </w:tr>
      <w:tr w14:paraId="19013157">
        <w:tblPrEx>
          <w:tblCellMar>
            <w:top w:w="0" w:type="dxa"/>
            <w:left w:w="42" w:type="dxa"/>
            <w:bottom w:w="0" w:type="dxa"/>
            <w:right w:w="42" w:type="dxa"/>
          </w:tblCellMar>
        </w:tblPrEx>
        <w:tc>
          <w:tcPr>
            <w:tcW w:w="9641" w:type="dxa"/>
            <w:gridSpan w:val="9"/>
            <w:tcBorders>
              <w:top w:val="single" w:color="auto" w:sz="4" w:space="0"/>
            </w:tcBorders>
          </w:tcPr>
          <w:p w14:paraId="18F6D465">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526050BC">
        <w:tblPrEx>
          <w:tblCellMar>
            <w:top w:w="0" w:type="dxa"/>
            <w:left w:w="42" w:type="dxa"/>
            <w:bottom w:w="0" w:type="dxa"/>
            <w:right w:w="42" w:type="dxa"/>
          </w:tblCellMar>
        </w:tblPrEx>
        <w:tc>
          <w:tcPr>
            <w:tcW w:w="9641" w:type="dxa"/>
            <w:gridSpan w:val="9"/>
          </w:tcPr>
          <w:p w14:paraId="04A04829">
            <w:pPr>
              <w:pStyle w:val="105"/>
              <w:spacing w:after="0"/>
              <w:rPr>
                <w:sz w:val="8"/>
                <w:szCs w:val="8"/>
              </w:rPr>
            </w:pPr>
          </w:p>
        </w:tc>
      </w:tr>
    </w:tbl>
    <w:p w14:paraId="1A8604FE">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48860912">
        <w:tblPrEx>
          <w:tblCellMar>
            <w:top w:w="0" w:type="dxa"/>
            <w:left w:w="42" w:type="dxa"/>
            <w:bottom w:w="0" w:type="dxa"/>
            <w:right w:w="42" w:type="dxa"/>
          </w:tblCellMar>
        </w:tblPrEx>
        <w:tc>
          <w:tcPr>
            <w:tcW w:w="2835" w:type="dxa"/>
          </w:tcPr>
          <w:p w14:paraId="5DF21832">
            <w:pPr>
              <w:pStyle w:val="105"/>
              <w:tabs>
                <w:tab w:val="right" w:pos="2751"/>
              </w:tabs>
              <w:spacing w:after="0"/>
              <w:rPr>
                <w:b/>
                <w:i/>
              </w:rPr>
            </w:pPr>
            <w:r>
              <w:rPr>
                <w:b/>
                <w:i/>
              </w:rPr>
              <w:t>Proposed change affects:</w:t>
            </w:r>
          </w:p>
        </w:tc>
        <w:tc>
          <w:tcPr>
            <w:tcW w:w="1418" w:type="dxa"/>
          </w:tcPr>
          <w:p w14:paraId="000FA7AF">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9C7443C">
            <w:pPr>
              <w:pStyle w:val="105"/>
              <w:spacing w:after="0"/>
              <w:jc w:val="center"/>
              <w:rPr>
                <w:b/>
                <w:caps/>
              </w:rPr>
            </w:pPr>
          </w:p>
        </w:tc>
        <w:tc>
          <w:tcPr>
            <w:tcW w:w="709" w:type="dxa"/>
            <w:tcBorders>
              <w:left w:val="single" w:color="auto" w:sz="4" w:space="0"/>
            </w:tcBorders>
          </w:tcPr>
          <w:p w14:paraId="473EF6CF">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A2EEA4C">
            <w:pPr>
              <w:pStyle w:val="105"/>
              <w:spacing w:after="0"/>
              <w:jc w:val="center"/>
              <w:rPr>
                <w:b/>
                <w:caps/>
              </w:rPr>
            </w:pPr>
            <w:r>
              <w:rPr>
                <w:b/>
                <w:caps/>
              </w:rPr>
              <w:t>x</w:t>
            </w:r>
          </w:p>
        </w:tc>
        <w:tc>
          <w:tcPr>
            <w:tcW w:w="2126" w:type="dxa"/>
          </w:tcPr>
          <w:p w14:paraId="0B71CFC9">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5041C4">
            <w:pPr>
              <w:pStyle w:val="105"/>
              <w:spacing w:after="0"/>
              <w:jc w:val="center"/>
              <w:rPr>
                <w:b/>
                <w:caps/>
              </w:rPr>
            </w:pPr>
          </w:p>
        </w:tc>
        <w:tc>
          <w:tcPr>
            <w:tcW w:w="1418" w:type="dxa"/>
            <w:tcBorders>
              <w:left w:val="nil"/>
            </w:tcBorders>
          </w:tcPr>
          <w:p w14:paraId="108DE16A">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E2B042A">
            <w:pPr>
              <w:pStyle w:val="105"/>
              <w:spacing w:after="0"/>
              <w:jc w:val="center"/>
              <w:rPr>
                <w:b/>
                <w:bCs/>
                <w:caps/>
              </w:rPr>
            </w:pPr>
          </w:p>
        </w:tc>
      </w:tr>
    </w:tbl>
    <w:p w14:paraId="33ECEA6D">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F3A1DE2">
        <w:tblPrEx>
          <w:tblCellMar>
            <w:top w:w="0" w:type="dxa"/>
            <w:left w:w="42" w:type="dxa"/>
            <w:bottom w:w="0" w:type="dxa"/>
            <w:right w:w="42" w:type="dxa"/>
          </w:tblCellMar>
        </w:tblPrEx>
        <w:tc>
          <w:tcPr>
            <w:tcW w:w="9640" w:type="dxa"/>
            <w:gridSpan w:val="11"/>
          </w:tcPr>
          <w:p w14:paraId="457970B1">
            <w:pPr>
              <w:pStyle w:val="105"/>
              <w:spacing w:after="0"/>
              <w:rPr>
                <w:sz w:val="8"/>
                <w:szCs w:val="8"/>
              </w:rPr>
            </w:pPr>
          </w:p>
        </w:tc>
      </w:tr>
      <w:tr w14:paraId="00398F50">
        <w:tblPrEx>
          <w:tblCellMar>
            <w:top w:w="0" w:type="dxa"/>
            <w:left w:w="42" w:type="dxa"/>
            <w:bottom w:w="0" w:type="dxa"/>
            <w:right w:w="42" w:type="dxa"/>
          </w:tblCellMar>
        </w:tblPrEx>
        <w:trPr>
          <w:trHeight w:val="232" w:hRule="atLeast"/>
        </w:trPr>
        <w:tc>
          <w:tcPr>
            <w:tcW w:w="1843" w:type="dxa"/>
            <w:tcBorders>
              <w:top w:val="single" w:color="auto" w:sz="4" w:space="0"/>
              <w:left w:val="single" w:color="auto" w:sz="4" w:space="0"/>
            </w:tcBorders>
          </w:tcPr>
          <w:p w14:paraId="7FC63B58">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2E8E2F8E">
            <w:pPr>
              <w:pStyle w:val="105"/>
              <w:spacing w:after="0"/>
              <w:ind w:left="100"/>
              <w:rPr>
                <w:rFonts w:hint="default" w:eastAsia="宋体"/>
                <w:lang w:val="en-US" w:eastAsia="zh-CN"/>
              </w:rPr>
            </w:pPr>
            <w:r>
              <w:rPr>
                <w:rFonts w:hint="eastAsia"/>
                <w:kern w:val="2"/>
                <w:sz w:val="20"/>
                <w:szCs w:val="20"/>
                <w:lang w:val="en-US" w:eastAsia="zh-CN"/>
              </w:rPr>
              <w:t>DraftCR on TC for collision between CSI-RS based RLM and UL (TC11-12)</w:t>
            </w:r>
          </w:p>
        </w:tc>
      </w:tr>
      <w:tr w14:paraId="4C8C9DBD">
        <w:tblPrEx>
          <w:tblCellMar>
            <w:top w:w="0" w:type="dxa"/>
            <w:left w:w="42" w:type="dxa"/>
            <w:bottom w:w="0" w:type="dxa"/>
            <w:right w:w="42" w:type="dxa"/>
          </w:tblCellMar>
        </w:tblPrEx>
        <w:tc>
          <w:tcPr>
            <w:tcW w:w="1843" w:type="dxa"/>
            <w:tcBorders>
              <w:left w:val="single" w:color="auto" w:sz="4" w:space="0"/>
            </w:tcBorders>
          </w:tcPr>
          <w:p w14:paraId="462E162B">
            <w:pPr>
              <w:pStyle w:val="105"/>
              <w:spacing w:after="0"/>
              <w:rPr>
                <w:b/>
                <w:i/>
                <w:sz w:val="8"/>
                <w:szCs w:val="8"/>
              </w:rPr>
            </w:pPr>
          </w:p>
        </w:tc>
        <w:tc>
          <w:tcPr>
            <w:tcW w:w="7797" w:type="dxa"/>
            <w:gridSpan w:val="10"/>
            <w:tcBorders>
              <w:right w:val="single" w:color="auto" w:sz="4" w:space="0"/>
            </w:tcBorders>
          </w:tcPr>
          <w:p w14:paraId="61BEB3FD">
            <w:pPr>
              <w:pStyle w:val="105"/>
              <w:spacing w:after="0"/>
              <w:rPr>
                <w:sz w:val="8"/>
                <w:szCs w:val="8"/>
              </w:rPr>
            </w:pPr>
          </w:p>
        </w:tc>
      </w:tr>
      <w:tr w14:paraId="6E599C1B">
        <w:tblPrEx>
          <w:tblCellMar>
            <w:top w:w="0" w:type="dxa"/>
            <w:left w:w="42" w:type="dxa"/>
            <w:bottom w:w="0" w:type="dxa"/>
            <w:right w:w="42" w:type="dxa"/>
          </w:tblCellMar>
        </w:tblPrEx>
        <w:tc>
          <w:tcPr>
            <w:tcW w:w="1843" w:type="dxa"/>
            <w:tcBorders>
              <w:left w:val="single" w:color="auto" w:sz="4" w:space="0"/>
            </w:tcBorders>
          </w:tcPr>
          <w:p w14:paraId="73F17459">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2AE6F10">
            <w:pPr>
              <w:pStyle w:val="105"/>
              <w:spacing w:after="0"/>
              <w:ind w:left="100"/>
              <w:rPr>
                <w:lang w:val="en-US" w:eastAsia="zh-CN"/>
              </w:rPr>
            </w:pPr>
            <w:r>
              <w:rPr>
                <w:rFonts w:hint="eastAsia"/>
                <w:lang w:val="en-US" w:eastAsia="zh-CN"/>
              </w:rPr>
              <w:t>CMCC</w:t>
            </w:r>
          </w:p>
        </w:tc>
      </w:tr>
      <w:tr w14:paraId="6347535D">
        <w:tblPrEx>
          <w:tblCellMar>
            <w:top w:w="0" w:type="dxa"/>
            <w:left w:w="42" w:type="dxa"/>
            <w:bottom w:w="0" w:type="dxa"/>
            <w:right w:w="42" w:type="dxa"/>
          </w:tblCellMar>
        </w:tblPrEx>
        <w:tc>
          <w:tcPr>
            <w:tcW w:w="1843" w:type="dxa"/>
            <w:tcBorders>
              <w:left w:val="single" w:color="auto" w:sz="4" w:space="0"/>
            </w:tcBorders>
          </w:tcPr>
          <w:p w14:paraId="7CB8F5A3">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A6C41C5">
            <w:pPr>
              <w:pStyle w:val="105"/>
              <w:spacing w:after="0"/>
              <w:ind w:left="100"/>
            </w:pPr>
            <w:r>
              <w:t>R4</w:t>
            </w:r>
          </w:p>
        </w:tc>
      </w:tr>
      <w:tr w14:paraId="1650BEB5">
        <w:tblPrEx>
          <w:tblCellMar>
            <w:top w:w="0" w:type="dxa"/>
            <w:left w:w="42" w:type="dxa"/>
            <w:bottom w:w="0" w:type="dxa"/>
            <w:right w:w="42" w:type="dxa"/>
          </w:tblCellMar>
        </w:tblPrEx>
        <w:tc>
          <w:tcPr>
            <w:tcW w:w="1843" w:type="dxa"/>
            <w:tcBorders>
              <w:left w:val="single" w:color="auto" w:sz="4" w:space="0"/>
            </w:tcBorders>
          </w:tcPr>
          <w:p w14:paraId="5C65222F">
            <w:pPr>
              <w:pStyle w:val="105"/>
              <w:spacing w:after="0"/>
              <w:rPr>
                <w:b/>
                <w:i/>
                <w:sz w:val="8"/>
                <w:szCs w:val="8"/>
              </w:rPr>
            </w:pPr>
          </w:p>
        </w:tc>
        <w:tc>
          <w:tcPr>
            <w:tcW w:w="7797" w:type="dxa"/>
            <w:gridSpan w:val="10"/>
            <w:tcBorders>
              <w:right w:val="single" w:color="auto" w:sz="4" w:space="0"/>
            </w:tcBorders>
          </w:tcPr>
          <w:p w14:paraId="336B6473">
            <w:pPr>
              <w:pStyle w:val="105"/>
              <w:spacing w:after="0"/>
              <w:rPr>
                <w:sz w:val="8"/>
                <w:szCs w:val="8"/>
              </w:rPr>
            </w:pPr>
          </w:p>
        </w:tc>
      </w:tr>
      <w:tr w14:paraId="7814DDE3">
        <w:tblPrEx>
          <w:tblCellMar>
            <w:top w:w="0" w:type="dxa"/>
            <w:left w:w="42" w:type="dxa"/>
            <w:bottom w:w="0" w:type="dxa"/>
            <w:right w:w="42" w:type="dxa"/>
          </w:tblCellMar>
        </w:tblPrEx>
        <w:tc>
          <w:tcPr>
            <w:tcW w:w="1843" w:type="dxa"/>
            <w:tcBorders>
              <w:left w:val="single" w:color="auto" w:sz="4" w:space="0"/>
            </w:tcBorders>
          </w:tcPr>
          <w:p w14:paraId="30913655">
            <w:pPr>
              <w:pStyle w:val="105"/>
              <w:tabs>
                <w:tab w:val="right" w:pos="1759"/>
              </w:tabs>
              <w:spacing w:after="0"/>
              <w:rPr>
                <w:b/>
                <w:i/>
              </w:rPr>
            </w:pPr>
            <w:r>
              <w:rPr>
                <w:b/>
                <w:i/>
              </w:rPr>
              <w:t>Work item code:</w:t>
            </w:r>
          </w:p>
        </w:tc>
        <w:tc>
          <w:tcPr>
            <w:tcW w:w="3686" w:type="dxa"/>
            <w:gridSpan w:val="5"/>
            <w:shd w:val="pct30" w:color="FFFF00" w:fill="auto"/>
          </w:tcPr>
          <w:p w14:paraId="3099F6A4">
            <w:pPr>
              <w:pStyle w:val="105"/>
              <w:spacing w:after="0"/>
              <w:ind w:left="100"/>
            </w:pPr>
            <w:r>
              <w:t>NR_duplex_evo-Perf</w:t>
            </w:r>
          </w:p>
        </w:tc>
        <w:tc>
          <w:tcPr>
            <w:tcW w:w="567" w:type="dxa"/>
            <w:tcBorders>
              <w:left w:val="nil"/>
            </w:tcBorders>
          </w:tcPr>
          <w:p w14:paraId="2AEEC707">
            <w:pPr>
              <w:pStyle w:val="105"/>
              <w:spacing w:after="0"/>
              <w:ind w:right="100"/>
            </w:pPr>
          </w:p>
        </w:tc>
        <w:tc>
          <w:tcPr>
            <w:tcW w:w="1417" w:type="dxa"/>
            <w:gridSpan w:val="3"/>
            <w:tcBorders>
              <w:left w:val="nil"/>
            </w:tcBorders>
          </w:tcPr>
          <w:p w14:paraId="59137D61">
            <w:pPr>
              <w:pStyle w:val="105"/>
              <w:spacing w:after="0"/>
              <w:jc w:val="right"/>
            </w:pPr>
            <w:r>
              <w:rPr>
                <w:b/>
                <w:i/>
              </w:rPr>
              <w:t>Date:</w:t>
            </w:r>
          </w:p>
        </w:tc>
        <w:tc>
          <w:tcPr>
            <w:tcW w:w="2127" w:type="dxa"/>
            <w:tcBorders>
              <w:right w:val="single" w:color="auto" w:sz="4" w:space="0"/>
            </w:tcBorders>
            <w:shd w:val="pct30" w:color="FFFF00" w:fill="auto"/>
          </w:tcPr>
          <w:p w14:paraId="019D897C">
            <w:pPr>
              <w:pStyle w:val="105"/>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1</w:t>
            </w:r>
            <w:r>
              <w:t>-</w:t>
            </w:r>
            <w:r>
              <w:fldChar w:fldCharType="end"/>
            </w:r>
            <w:r>
              <w:rPr>
                <w:rFonts w:hint="eastAsia"/>
                <w:lang w:val="en-US" w:eastAsia="zh-CN"/>
              </w:rPr>
              <w:t>20</w:t>
            </w:r>
          </w:p>
        </w:tc>
      </w:tr>
      <w:tr w14:paraId="5606B32F">
        <w:tblPrEx>
          <w:tblCellMar>
            <w:top w:w="0" w:type="dxa"/>
            <w:left w:w="42" w:type="dxa"/>
            <w:bottom w:w="0" w:type="dxa"/>
            <w:right w:w="42" w:type="dxa"/>
          </w:tblCellMar>
        </w:tblPrEx>
        <w:tc>
          <w:tcPr>
            <w:tcW w:w="1843" w:type="dxa"/>
            <w:tcBorders>
              <w:left w:val="single" w:color="auto" w:sz="4" w:space="0"/>
            </w:tcBorders>
          </w:tcPr>
          <w:p w14:paraId="220D93F7">
            <w:pPr>
              <w:pStyle w:val="105"/>
              <w:spacing w:after="0"/>
              <w:rPr>
                <w:b/>
                <w:i/>
                <w:sz w:val="8"/>
                <w:szCs w:val="8"/>
              </w:rPr>
            </w:pPr>
          </w:p>
        </w:tc>
        <w:tc>
          <w:tcPr>
            <w:tcW w:w="1986" w:type="dxa"/>
            <w:gridSpan w:val="4"/>
          </w:tcPr>
          <w:p w14:paraId="6884AC2D">
            <w:pPr>
              <w:pStyle w:val="105"/>
              <w:spacing w:after="0"/>
              <w:rPr>
                <w:sz w:val="8"/>
                <w:szCs w:val="8"/>
              </w:rPr>
            </w:pPr>
          </w:p>
        </w:tc>
        <w:tc>
          <w:tcPr>
            <w:tcW w:w="2267" w:type="dxa"/>
            <w:gridSpan w:val="2"/>
          </w:tcPr>
          <w:p w14:paraId="501C0E2A">
            <w:pPr>
              <w:pStyle w:val="105"/>
              <w:spacing w:after="0"/>
              <w:rPr>
                <w:sz w:val="8"/>
                <w:szCs w:val="8"/>
              </w:rPr>
            </w:pPr>
          </w:p>
        </w:tc>
        <w:tc>
          <w:tcPr>
            <w:tcW w:w="1417" w:type="dxa"/>
            <w:gridSpan w:val="3"/>
          </w:tcPr>
          <w:p w14:paraId="5FDAC939">
            <w:pPr>
              <w:pStyle w:val="105"/>
              <w:spacing w:after="0"/>
              <w:rPr>
                <w:sz w:val="8"/>
                <w:szCs w:val="8"/>
              </w:rPr>
            </w:pPr>
          </w:p>
        </w:tc>
        <w:tc>
          <w:tcPr>
            <w:tcW w:w="2127" w:type="dxa"/>
            <w:tcBorders>
              <w:right w:val="single" w:color="auto" w:sz="4" w:space="0"/>
            </w:tcBorders>
          </w:tcPr>
          <w:p w14:paraId="4B1DB837">
            <w:pPr>
              <w:pStyle w:val="105"/>
              <w:spacing w:after="0"/>
              <w:rPr>
                <w:sz w:val="8"/>
                <w:szCs w:val="8"/>
              </w:rPr>
            </w:pPr>
          </w:p>
        </w:tc>
      </w:tr>
      <w:tr w14:paraId="527DC745">
        <w:tblPrEx>
          <w:tblCellMar>
            <w:top w:w="0" w:type="dxa"/>
            <w:left w:w="42" w:type="dxa"/>
            <w:bottom w:w="0" w:type="dxa"/>
            <w:right w:w="42" w:type="dxa"/>
          </w:tblCellMar>
        </w:tblPrEx>
        <w:trPr>
          <w:cantSplit/>
        </w:trPr>
        <w:tc>
          <w:tcPr>
            <w:tcW w:w="1843" w:type="dxa"/>
            <w:tcBorders>
              <w:left w:val="single" w:color="auto" w:sz="4" w:space="0"/>
            </w:tcBorders>
          </w:tcPr>
          <w:p w14:paraId="15EFC7D7">
            <w:pPr>
              <w:pStyle w:val="105"/>
              <w:tabs>
                <w:tab w:val="right" w:pos="1759"/>
              </w:tabs>
              <w:spacing w:after="0"/>
              <w:rPr>
                <w:b/>
                <w:i/>
              </w:rPr>
            </w:pPr>
            <w:r>
              <w:rPr>
                <w:b/>
                <w:i/>
              </w:rPr>
              <w:t>Category:</w:t>
            </w:r>
          </w:p>
        </w:tc>
        <w:tc>
          <w:tcPr>
            <w:tcW w:w="851" w:type="dxa"/>
            <w:shd w:val="pct30" w:color="FFFF00" w:fill="auto"/>
          </w:tcPr>
          <w:p w14:paraId="73479463">
            <w:pPr>
              <w:pStyle w:val="105"/>
              <w:spacing w:after="0"/>
              <w:ind w:left="100" w:right="-609"/>
              <w:rPr>
                <w:b/>
                <w:bCs/>
                <w:lang w:eastAsia="zh-CN"/>
              </w:rPr>
            </w:pPr>
            <w:r>
              <w:rPr>
                <w:rFonts w:hint="eastAsia"/>
                <w:b/>
                <w:bCs/>
                <w:lang w:val="en-US" w:eastAsia="zh-CN"/>
              </w:rPr>
              <w:t>B</w:t>
            </w:r>
          </w:p>
        </w:tc>
        <w:tc>
          <w:tcPr>
            <w:tcW w:w="3402" w:type="dxa"/>
            <w:gridSpan w:val="5"/>
            <w:tcBorders>
              <w:left w:val="nil"/>
            </w:tcBorders>
          </w:tcPr>
          <w:p w14:paraId="616E8AA4">
            <w:pPr>
              <w:pStyle w:val="105"/>
              <w:spacing w:after="0"/>
            </w:pPr>
          </w:p>
        </w:tc>
        <w:tc>
          <w:tcPr>
            <w:tcW w:w="1417" w:type="dxa"/>
            <w:gridSpan w:val="3"/>
            <w:tcBorders>
              <w:left w:val="nil"/>
            </w:tcBorders>
          </w:tcPr>
          <w:p w14:paraId="282861BA">
            <w:pPr>
              <w:pStyle w:val="105"/>
              <w:spacing w:after="0"/>
              <w:jc w:val="right"/>
              <w:rPr>
                <w:b/>
                <w:i/>
              </w:rPr>
            </w:pPr>
            <w:r>
              <w:rPr>
                <w:b/>
                <w:i/>
              </w:rPr>
              <w:t>Release:</w:t>
            </w:r>
          </w:p>
        </w:tc>
        <w:tc>
          <w:tcPr>
            <w:tcW w:w="2127" w:type="dxa"/>
            <w:tcBorders>
              <w:right w:val="single" w:color="auto" w:sz="4" w:space="0"/>
            </w:tcBorders>
            <w:shd w:val="pct30" w:color="FFFF00" w:fill="auto"/>
          </w:tcPr>
          <w:p w14:paraId="51B1AC86">
            <w:pPr>
              <w:pStyle w:val="105"/>
              <w:spacing w:after="0"/>
              <w:ind w:left="100"/>
              <w:rPr>
                <w:rFonts w:hint="eastAsia" w:eastAsia="宋体"/>
                <w:lang w:val="en-US" w:eastAsia="zh-CN"/>
              </w:rPr>
            </w:pPr>
            <w:r>
              <w:rPr>
                <w:highlight w:val="none"/>
              </w:rPr>
              <w:t>Rel-1</w:t>
            </w:r>
            <w:r>
              <w:rPr>
                <w:rFonts w:hint="eastAsia"/>
                <w:highlight w:val="none"/>
                <w:lang w:val="en-US" w:eastAsia="zh-CN"/>
              </w:rPr>
              <w:t>9</w:t>
            </w:r>
          </w:p>
        </w:tc>
      </w:tr>
      <w:tr w14:paraId="2BDB60BB">
        <w:tblPrEx>
          <w:tblCellMar>
            <w:top w:w="0" w:type="dxa"/>
            <w:left w:w="42" w:type="dxa"/>
            <w:bottom w:w="0" w:type="dxa"/>
            <w:right w:w="42" w:type="dxa"/>
          </w:tblCellMar>
        </w:tblPrEx>
        <w:tc>
          <w:tcPr>
            <w:tcW w:w="1843" w:type="dxa"/>
            <w:tcBorders>
              <w:left w:val="single" w:color="auto" w:sz="4" w:space="0"/>
              <w:bottom w:val="single" w:color="auto" w:sz="4" w:space="0"/>
            </w:tcBorders>
          </w:tcPr>
          <w:p w14:paraId="0693D262">
            <w:pPr>
              <w:pStyle w:val="105"/>
              <w:spacing w:after="0"/>
              <w:rPr>
                <w:b/>
                <w:i/>
              </w:rPr>
            </w:pPr>
          </w:p>
        </w:tc>
        <w:tc>
          <w:tcPr>
            <w:tcW w:w="4677" w:type="dxa"/>
            <w:gridSpan w:val="8"/>
            <w:tcBorders>
              <w:bottom w:val="single" w:color="auto" w:sz="4" w:space="0"/>
            </w:tcBorders>
          </w:tcPr>
          <w:p w14:paraId="2E97E5A7">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C4005B8">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5AFDBEAD">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2E8A837">
        <w:tblPrEx>
          <w:tblCellMar>
            <w:top w:w="0" w:type="dxa"/>
            <w:left w:w="42" w:type="dxa"/>
            <w:bottom w:w="0" w:type="dxa"/>
            <w:right w:w="42" w:type="dxa"/>
          </w:tblCellMar>
        </w:tblPrEx>
        <w:tc>
          <w:tcPr>
            <w:tcW w:w="1843" w:type="dxa"/>
          </w:tcPr>
          <w:p w14:paraId="1E35DB8D">
            <w:pPr>
              <w:pStyle w:val="105"/>
              <w:spacing w:after="0"/>
              <w:rPr>
                <w:b/>
                <w:i/>
                <w:sz w:val="8"/>
                <w:szCs w:val="8"/>
              </w:rPr>
            </w:pPr>
          </w:p>
        </w:tc>
        <w:tc>
          <w:tcPr>
            <w:tcW w:w="7797" w:type="dxa"/>
            <w:gridSpan w:val="10"/>
          </w:tcPr>
          <w:p w14:paraId="4DA2ACDE">
            <w:pPr>
              <w:pStyle w:val="105"/>
              <w:spacing w:after="0"/>
              <w:rPr>
                <w:sz w:val="8"/>
                <w:szCs w:val="8"/>
              </w:rPr>
            </w:pPr>
          </w:p>
        </w:tc>
      </w:tr>
      <w:tr w14:paraId="1AAA9CB7">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5899FEE">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55222C6">
            <w:pPr>
              <w:overflowPunct w:val="0"/>
              <w:autoSpaceDE w:val="0"/>
              <w:autoSpaceDN w:val="0"/>
              <w:adjustRightInd w:val="0"/>
              <w:spacing w:after="120"/>
              <w:textAlignment w:val="baseline"/>
              <w:rPr>
                <w:rFonts w:hint="default" w:ascii="Arial" w:hAnsi="Arial" w:eastAsia="等线" w:cs="Arial"/>
                <w:szCs w:val="24"/>
                <w:highlight w:val="none"/>
                <w:lang w:val="en-US" w:eastAsia="zh-CN"/>
              </w:rPr>
            </w:pPr>
            <w:r>
              <w:rPr>
                <w:rFonts w:hint="eastAsia" w:ascii="Arial" w:hAnsi="Arial" w:eastAsia="等线" w:cs="Arial"/>
                <w:szCs w:val="24"/>
                <w:highlight w:val="none"/>
                <w:lang w:val="en-US" w:eastAsia="zh-CN"/>
              </w:rPr>
              <w:t xml:space="preserve">Based on the endorsed big draftCR in RAN4#117 (R4-2522845) , this draftCR provides further update test case on collision between CSI-RS based RLM and UL (TC11-12) </w:t>
            </w:r>
          </w:p>
        </w:tc>
      </w:tr>
      <w:tr w14:paraId="28F2CFA6">
        <w:tblPrEx>
          <w:tblCellMar>
            <w:top w:w="0" w:type="dxa"/>
            <w:left w:w="42" w:type="dxa"/>
            <w:bottom w:w="0" w:type="dxa"/>
            <w:right w:w="42" w:type="dxa"/>
          </w:tblCellMar>
        </w:tblPrEx>
        <w:tc>
          <w:tcPr>
            <w:tcW w:w="2694" w:type="dxa"/>
            <w:gridSpan w:val="2"/>
            <w:tcBorders>
              <w:left w:val="single" w:color="auto" w:sz="4" w:space="0"/>
            </w:tcBorders>
          </w:tcPr>
          <w:p w14:paraId="490110CA">
            <w:pPr>
              <w:pStyle w:val="105"/>
              <w:spacing w:after="0"/>
              <w:rPr>
                <w:b/>
                <w:i/>
                <w:sz w:val="8"/>
                <w:szCs w:val="8"/>
              </w:rPr>
            </w:pPr>
          </w:p>
        </w:tc>
        <w:tc>
          <w:tcPr>
            <w:tcW w:w="6946" w:type="dxa"/>
            <w:gridSpan w:val="9"/>
            <w:tcBorders>
              <w:right w:val="single" w:color="auto" w:sz="4" w:space="0"/>
            </w:tcBorders>
          </w:tcPr>
          <w:p w14:paraId="371AD085">
            <w:pPr>
              <w:pStyle w:val="105"/>
              <w:spacing w:after="0"/>
              <w:rPr>
                <w:sz w:val="8"/>
                <w:szCs w:val="8"/>
              </w:rPr>
            </w:pPr>
          </w:p>
        </w:tc>
      </w:tr>
      <w:tr w14:paraId="02727DE9">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14:paraId="369EE693">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AC4A2B6">
            <w:pPr>
              <w:pStyle w:val="105"/>
              <w:numPr>
                <w:ilvl w:val="0"/>
                <w:numId w:val="14"/>
              </w:numPr>
              <w:spacing w:after="0"/>
              <w:rPr>
                <w:rFonts w:hint="default"/>
                <w:lang w:val="en-US" w:eastAsia="zh-CN"/>
              </w:rPr>
            </w:pPr>
            <w:r>
              <w:rPr>
                <w:rFonts w:hint="eastAsia"/>
                <w:lang w:val="en-US" w:eastAsia="zh-CN"/>
              </w:rPr>
              <w:t>In last meeting, it was agreed that for FR2 DU case, the BW is 100MHz. Remove the [ ] from the BW parts.</w:t>
            </w:r>
          </w:p>
          <w:p w14:paraId="0C627C57">
            <w:pPr>
              <w:pStyle w:val="105"/>
              <w:numPr>
                <w:ilvl w:val="0"/>
                <w:numId w:val="15"/>
              </w:numPr>
              <w:spacing w:after="0"/>
              <w:rPr>
                <w:rFonts w:hint="default"/>
                <w:lang w:val="en-US" w:eastAsia="zh-CN"/>
              </w:rPr>
            </w:pPr>
            <w:r>
              <w:rPr>
                <w:rFonts w:hint="eastAsia"/>
                <w:lang w:val="en-US" w:eastAsia="zh-CN"/>
              </w:rPr>
              <w:t>Revise the TBD in T5.</w:t>
            </w:r>
          </w:p>
          <w:p w14:paraId="5D1B54DA">
            <w:pPr>
              <w:pStyle w:val="105"/>
              <w:numPr>
                <w:ilvl w:val="0"/>
                <w:numId w:val="0"/>
              </w:numPr>
              <w:spacing w:after="0"/>
              <w:ind w:leftChars="0"/>
              <w:rPr>
                <w:rFonts w:hint="default"/>
                <w:lang w:val="en-US" w:eastAsia="zh-CN"/>
              </w:rPr>
            </w:pPr>
          </w:p>
        </w:tc>
      </w:tr>
      <w:tr w14:paraId="31B8378A">
        <w:tblPrEx>
          <w:tblCellMar>
            <w:top w:w="0" w:type="dxa"/>
            <w:left w:w="42" w:type="dxa"/>
            <w:bottom w:w="0" w:type="dxa"/>
            <w:right w:w="42" w:type="dxa"/>
          </w:tblCellMar>
        </w:tblPrEx>
        <w:tc>
          <w:tcPr>
            <w:tcW w:w="2694" w:type="dxa"/>
            <w:gridSpan w:val="2"/>
            <w:tcBorders>
              <w:left w:val="single" w:color="auto" w:sz="4" w:space="0"/>
            </w:tcBorders>
          </w:tcPr>
          <w:p w14:paraId="6304EF28">
            <w:pPr>
              <w:pStyle w:val="105"/>
              <w:spacing w:after="0"/>
              <w:rPr>
                <w:b/>
                <w:i/>
                <w:sz w:val="8"/>
                <w:szCs w:val="8"/>
              </w:rPr>
            </w:pPr>
          </w:p>
        </w:tc>
        <w:tc>
          <w:tcPr>
            <w:tcW w:w="6946" w:type="dxa"/>
            <w:gridSpan w:val="9"/>
            <w:tcBorders>
              <w:right w:val="single" w:color="auto" w:sz="4" w:space="0"/>
            </w:tcBorders>
          </w:tcPr>
          <w:p w14:paraId="446EA7C0">
            <w:pPr>
              <w:pStyle w:val="105"/>
              <w:spacing w:after="0"/>
              <w:rPr>
                <w:sz w:val="8"/>
                <w:szCs w:val="8"/>
              </w:rPr>
            </w:pPr>
          </w:p>
        </w:tc>
      </w:tr>
      <w:tr w14:paraId="0663DDAC">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14:paraId="7977D5B2">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AC90B22">
            <w:pPr>
              <w:pStyle w:val="105"/>
              <w:spacing w:after="0"/>
              <w:rPr>
                <w:rFonts w:hint="default"/>
                <w:lang w:val="en-US"/>
              </w:rPr>
            </w:pPr>
            <w:r>
              <w:rPr>
                <w:rFonts w:hint="eastAsia"/>
                <w:lang w:val="en-US" w:eastAsia="zh-CN"/>
              </w:rPr>
              <w:t>The spec are not completed.</w:t>
            </w:r>
          </w:p>
        </w:tc>
      </w:tr>
      <w:tr w14:paraId="157DBC99">
        <w:tblPrEx>
          <w:tblCellMar>
            <w:top w:w="0" w:type="dxa"/>
            <w:left w:w="42" w:type="dxa"/>
            <w:bottom w:w="0" w:type="dxa"/>
            <w:right w:w="42" w:type="dxa"/>
          </w:tblCellMar>
        </w:tblPrEx>
        <w:tc>
          <w:tcPr>
            <w:tcW w:w="2694" w:type="dxa"/>
            <w:gridSpan w:val="2"/>
          </w:tcPr>
          <w:p w14:paraId="2D6887FA">
            <w:pPr>
              <w:pStyle w:val="105"/>
              <w:spacing w:after="0"/>
              <w:rPr>
                <w:b/>
                <w:i/>
                <w:sz w:val="8"/>
                <w:szCs w:val="8"/>
              </w:rPr>
            </w:pPr>
          </w:p>
        </w:tc>
        <w:tc>
          <w:tcPr>
            <w:tcW w:w="6946" w:type="dxa"/>
            <w:gridSpan w:val="9"/>
          </w:tcPr>
          <w:p w14:paraId="32C11F2D">
            <w:pPr>
              <w:pStyle w:val="105"/>
              <w:spacing w:after="0"/>
              <w:rPr>
                <w:sz w:val="8"/>
                <w:szCs w:val="8"/>
              </w:rPr>
            </w:pPr>
          </w:p>
        </w:tc>
      </w:tr>
      <w:tr w14:paraId="4C76F295">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DD05F02">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55EC12">
            <w:pPr>
              <w:pStyle w:val="105"/>
              <w:spacing w:after="0"/>
              <w:rPr>
                <w:rFonts w:hint="default" w:eastAsia="宋体"/>
                <w:lang w:val="en-US" w:eastAsia="zh-CN"/>
              </w:rPr>
            </w:pPr>
            <w:r>
              <w:rPr>
                <w:rFonts w:hint="eastAsia"/>
                <w:lang w:val="en-US" w:eastAsia="zh-CN"/>
              </w:rPr>
              <w:t>A.6.5.1.y, A.7.5.1.y</w:t>
            </w:r>
          </w:p>
        </w:tc>
      </w:tr>
      <w:tr w14:paraId="4F803C23">
        <w:tblPrEx>
          <w:tblCellMar>
            <w:top w:w="0" w:type="dxa"/>
            <w:left w:w="42" w:type="dxa"/>
            <w:bottom w:w="0" w:type="dxa"/>
            <w:right w:w="42" w:type="dxa"/>
          </w:tblCellMar>
        </w:tblPrEx>
        <w:tc>
          <w:tcPr>
            <w:tcW w:w="2694" w:type="dxa"/>
            <w:gridSpan w:val="2"/>
            <w:tcBorders>
              <w:left w:val="single" w:color="auto" w:sz="4" w:space="0"/>
            </w:tcBorders>
          </w:tcPr>
          <w:p w14:paraId="33958B9B">
            <w:pPr>
              <w:pStyle w:val="105"/>
              <w:spacing w:after="0"/>
              <w:rPr>
                <w:b/>
                <w:i/>
                <w:sz w:val="8"/>
                <w:szCs w:val="8"/>
              </w:rPr>
            </w:pPr>
          </w:p>
        </w:tc>
        <w:tc>
          <w:tcPr>
            <w:tcW w:w="6946" w:type="dxa"/>
            <w:gridSpan w:val="9"/>
            <w:tcBorders>
              <w:right w:val="single" w:color="auto" w:sz="4" w:space="0"/>
            </w:tcBorders>
          </w:tcPr>
          <w:p w14:paraId="688F6C3F">
            <w:pPr>
              <w:pStyle w:val="105"/>
              <w:spacing w:after="0"/>
              <w:rPr>
                <w:sz w:val="8"/>
                <w:szCs w:val="8"/>
              </w:rPr>
            </w:pPr>
          </w:p>
        </w:tc>
      </w:tr>
      <w:tr w14:paraId="45FF75A4">
        <w:tblPrEx>
          <w:tblCellMar>
            <w:top w:w="0" w:type="dxa"/>
            <w:left w:w="42" w:type="dxa"/>
            <w:bottom w:w="0" w:type="dxa"/>
            <w:right w:w="42" w:type="dxa"/>
          </w:tblCellMar>
        </w:tblPrEx>
        <w:tc>
          <w:tcPr>
            <w:tcW w:w="2694" w:type="dxa"/>
            <w:gridSpan w:val="2"/>
            <w:tcBorders>
              <w:left w:val="single" w:color="auto" w:sz="4" w:space="0"/>
            </w:tcBorders>
          </w:tcPr>
          <w:p w14:paraId="0AF2CCA8">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378D01EA">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FC7368F">
            <w:pPr>
              <w:pStyle w:val="105"/>
              <w:spacing w:after="0"/>
              <w:jc w:val="center"/>
              <w:rPr>
                <w:b/>
                <w:caps/>
              </w:rPr>
            </w:pPr>
            <w:r>
              <w:rPr>
                <w:b/>
                <w:caps/>
              </w:rPr>
              <w:t>N</w:t>
            </w:r>
          </w:p>
        </w:tc>
        <w:tc>
          <w:tcPr>
            <w:tcW w:w="2977" w:type="dxa"/>
            <w:gridSpan w:val="4"/>
          </w:tcPr>
          <w:p w14:paraId="7BF5BCA7">
            <w:pPr>
              <w:pStyle w:val="105"/>
              <w:tabs>
                <w:tab w:val="right" w:pos="2893"/>
              </w:tabs>
              <w:spacing w:after="0"/>
            </w:pPr>
          </w:p>
        </w:tc>
        <w:tc>
          <w:tcPr>
            <w:tcW w:w="3401" w:type="dxa"/>
            <w:gridSpan w:val="3"/>
            <w:tcBorders>
              <w:right w:val="single" w:color="auto" w:sz="4" w:space="0"/>
            </w:tcBorders>
            <w:shd w:val="clear" w:color="FFFF00" w:fill="auto"/>
          </w:tcPr>
          <w:p w14:paraId="786E0AD6">
            <w:pPr>
              <w:pStyle w:val="105"/>
              <w:spacing w:after="0"/>
              <w:ind w:left="99"/>
            </w:pPr>
          </w:p>
        </w:tc>
      </w:tr>
      <w:tr w14:paraId="5240AC26">
        <w:tblPrEx>
          <w:tblCellMar>
            <w:top w:w="0" w:type="dxa"/>
            <w:left w:w="42" w:type="dxa"/>
            <w:bottom w:w="0" w:type="dxa"/>
            <w:right w:w="42" w:type="dxa"/>
          </w:tblCellMar>
        </w:tblPrEx>
        <w:tc>
          <w:tcPr>
            <w:tcW w:w="2694" w:type="dxa"/>
            <w:gridSpan w:val="2"/>
            <w:tcBorders>
              <w:left w:val="single" w:color="auto" w:sz="4" w:space="0"/>
            </w:tcBorders>
          </w:tcPr>
          <w:p w14:paraId="704C1A5F">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17D63F4E">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FDDDCED">
            <w:pPr>
              <w:pStyle w:val="105"/>
              <w:spacing w:after="0"/>
              <w:jc w:val="center"/>
              <w:rPr>
                <w:b/>
                <w:caps/>
              </w:rPr>
            </w:pPr>
            <w:r>
              <w:rPr>
                <w:b/>
                <w:caps/>
              </w:rPr>
              <w:t>X</w:t>
            </w:r>
          </w:p>
        </w:tc>
        <w:tc>
          <w:tcPr>
            <w:tcW w:w="2977" w:type="dxa"/>
            <w:gridSpan w:val="4"/>
          </w:tcPr>
          <w:p w14:paraId="7D6B8EFB">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CF439FF">
            <w:pPr>
              <w:pStyle w:val="105"/>
              <w:spacing w:after="0"/>
              <w:ind w:left="99"/>
            </w:pPr>
            <w:r>
              <w:t xml:space="preserve">TS/TR ... CR ... </w:t>
            </w:r>
          </w:p>
        </w:tc>
      </w:tr>
      <w:tr w14:paraId="2D6399C3">
        <w:tblPrEx>
          <w:tblCellMar>
            <w:top w:w="0" w:type="dxa"/>
            <w:left w:w="42" w:type="dxa"/>
            <w:bottom w:w="0" w:type="dxa"/>
            <w:right w:w="42" w:type="dxa"/>
          </w:tblCellMar>
        </w:tblPrEx>
        <w:tc>
          <w:tcPr>
            <w:tcW w:w="2694" w:type="dxa"/>
            <w:gridSpan w:val="2"/>
            <w:tcBorders>
              <w:left w:val="single" w:color="auto" w:sz="4" w:space="0"/>
            </w:tcBorders>
          </w:tcPr>
          <w:p w14:paraId="274FD067">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92204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9B3A42B">
            <w:pPr>
              <w:pStyle w:val="105"/>
              <w:spacing w:after="0"/>
              <w:jc w:val="center"/>
              <w:rPr>
                <w:b/>
                <w:caps/>
              </w:rPr>
            </w:pPr>
          </w:p>
        </w:tc>
        <w:tc>
          <w:tcPr>
            <w:tcW w:w="2977" w:type="dxa"/>
            <w:gridSpan w:val="4"/>
          </w:tcPr>
          <w:p w14:paraId="1D387F0E">
            <w:pPr>
              <w:pStyle w:val="105"/>
              <w:spacing w:after="0"/>
            </w:pPr>
            <w:r>
              <w:t xml:space="preserve"> Test specifications</w:t>
            </w:r>
          </w:p>
        </w:tc>
        <w:tc>
          <w:tcPr>
            <w:tcW w:w="3401" w:type="dxa"/>
            <w:gridSpan w:val="3"/>
            <w:tcBorders>
              <w:right w:val="single" w:color="auto" w:sz="4" w:space="0"/>
            </w:tcBorders>
            <w:shd w:val="pct30" w:color="FFFF00" w:fill="auto"/>
          </w:tcPr>
          <w:p w14:paraId="0C493A11">
            <w:pPr>
              <w:pStyle w:val="105"/>
              <w:spacing w:after="0"/>
              <w:ind w:left="99"/>
            </w:pPr>
            <w:r>
              <w:t>TS 38.533</w:t>
            </w:r>
          </w:p>
        </w:tc>
      </w:tr>
      <w:tr w14:paraId="14C252AF">
        <w:tblPrEx>
          <w:tblCellMar>
            <w:top w:w="0" w:type="dxa"/>
            <w:left w:w="42" w:type="dxa"/>
            <w:bottom w:w="0" w:type="dxa"/>
            <w:right w:w="42" w:type="dxa"/>
          </w:tblCellMar>
        </w:tblPrEx>
        <w:tc>
          <w:tcPr>
            <w:tcW w:w="2694" w:type="dxa"/>
            <w:gridSpan w:val="2"/>
            <w:tcBorders>
              <w:left w:val="single" w:color="auto" w:sz="4" w:space="0"/>
            </w:tcBorders>
          </w:tcPr>
          <w:p w14:paraId="5EEE6A9D">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07294A86">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D82F9C8">
            <w:pPr>
              <w:pStyle w:val="105"/>
              <w:spacing w:after="0"/>
              <w:jc w:val="center"/>
              <w:rPr>
                <w:b/>
                <w:caps/>
              </w:rPr>
            </w:pPr>
            <w:r>
              <w:rPr>
                <w:b/>
                <w:caps/>
              </w:rPr>
              <w:t>X</w:t>
            </w:r>
          </w:p>
        </w:tc>
        <w:tc>
          <w:tcPr>
            <w:tcW w:w="2977" w:type="dxa"/>
            <w:gridSpan w:val="4"/>
          </w:tcPr>
          <w:p w14:paraId="4DB94544">
            <w:pPr>
              <w:pStyle w:val="105"/>
              <w:spacing w:after="0"/>
            </w:pPr>
            <w:r>
              <w:t xml:space="preserve"> O&amp;M Specifications</w:t>
            </w:r>
          </w:p>
        </w:tc>
        <w:tc>
          <w:tcPr>
            <w:tcW w:w="3401" w:type="dxa"/>
            <w:gridSpan w:val="3"/>
            <w:tcBorders>
              <w:right w:val="single" w:color="auto" w:sz="4" w:space="0"/>
            </w:tcBorders>
            <w:shd w:val="pct30" w:color="FFFF00" w:fill="auto"/>
          </w:tcPr>
          <w:p w14:paraId="0F0C434E">
            <w:pPr>
              <w:pStyle w:val="105"/>
              <w:spacing w:after="0"/>
              <w:ind w:left="99"/>
            </w:pPr>
            <w:r>
              <w:t xml:space="preserve">TS/TR ... CR ... </w:t>
            </w:r>
          </w:p>
        </w:tc>
      </w:tr>
      <w:tr w14:paraId="7C89C64B">
        <w:tblPrEx>
          <w:tblCellMar>
            <w:top w:w="0" w:type="dxa"/>
            <w:left w:w="42" w:type="dxa"/>
            <w:bottom w:w="0" w:type="dxa"/>
            <w:right w:w="42" w:type="dxa"/>
          </w:tblCellMar>
        </w:tblPrEx>
        <w:tc>
          <w:tcPr>
            <w:tcW w:w="2694" w:type="dxa"/>
            <w:gridSpan w:val="2"/>
            <w:tcBorders>
              <w:left w:val="single" w:color="auto" w:sz="4" w:space="0"/>
            </w:tcBorders>
          </w:tcPr>
          <w:p w14:paraId="5CE2BE61">
            <w:pPr>
              <w:pStyle w:val="105"/>
              <w:spacing w:after="0"/>
              <w:rPr>
                <w:b/>
                <w:i/>
              </w:rPr>
            </w:pPr>
          </w:p>
        </w:tc>
        <w:tc>
          <w:tcPr>
            <w:tcW w:w="6946" w:type="dxa"/>
            <w:gridSpan w:val="9"/>
            <w:tcBorders>
              <w:right w:val="single" w:color="auto" w:sz="4" w:space="0"/>
            </w:tcBorders>
          </w:tcPr>
          <w:p w14:paraId="0A90027D">
            <w:pPr>
              <w:pStyle w:val="105"/>
              <w:spacing w:after="0"/>
            </w:pPr>
          </w:p>
        </w:tc>
      </w:tr>
      <w:tr w14:paraId="005FB7C5">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E968470">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527B728">
            <w:pPr>
              <w:pStyle w:val="105"/>
              <w:spacing w:after="0"/>
              <w:ind w:left="100"/>
            </w:pPr>
          </w:p>
        </w:tc>
      </w:tr>
      <w:tr w14:paraId="6417091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8B7168A">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7C570763">
            <w:pPr>
              <w:pStyle w:val="105"/>
              <w:spacing w:after="0"/>
              <w:ind w:left="100"/>
              <w:rPr>
                <w:sz w:val="8"/>
                <w:szCs w:val="8"/>
              </w:rPr>
            </w:pPr>
          </w:p>
        </w:tc>
      </w:tr>
      <w:tr w14:paraId="33B927E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8247EA7">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8A7C88E">
            <w:pPr>
              <w:pStyle w:val="105"/>
              <w:spacing w:after="0"/>
              <w:ind w:left="100"/>
            </w:pPr>
          </w:p>
        </w:tc>
      </w:tr>
    </w:tbl>
    <w:p w14:paraId="14BB917B">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04400ED7">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2F60B2A5">
      <w:pPr>
        <w:keepNext/>
        <w:spacing w:before="120"/>
        <w:ind w:left="1418" w:hanging="1418"/>
        <w:outlineLvl w:val="3"/>
        <w:rPr>
          <w:ins w:id="0" w:author="Jingjing_CMCC" w:date="2026-01-20T18:13:03Z"/>
          <w:rFonts w:ascii="Arial" w:hAnsi="Arial" w:eastAsia="宋体"/>
          <w:sz w:val="24"/>
          <w:lang w:val="en-US" w:eastAsia="zh-CN"/>
        </w:rPr>
      </w:pPr>
      <w:ins w:id="1" w:author="Jingjing_CMCC" w:date="2026-01-20T18:13:03Z">
        <w:bookmarkStart w:id="1" w:name="_Toc535476548"/>
        <w:r>
          <w:rPr>
            <w:rFonts w:ascii="Arial" w:hAnsi="Arial" w:eastAsia="宋体"/>
            <w:sz w:val="24"/>
          </w:rPr>
          <w:t>A.6.5.1.</w:t>
        </w:r>
      </w:ins>
      <w:ins w:id="2" w:author="Jingjing_CMCC" w:date="2026-01-20T18:13:03Z">
        <w:r>
          <w:rPr>
            <w:rFonts w:hint="eastAsia" w:ascii="Arial" w:hAnsi="Arial" w:eastAsia="宋体"/>
            <w:sz w:val="24"/>
            <w:lang w:val="en-US" w:eastAsia="zh-CN"/>
          </w:rPr>
          <w:t>y</w:t>
        </w:r>
      </w:ins>
      <w:ins w:id="3" w:author="Jingjing_CMCC" w:date="2026-01-20T18:13:03Z">
        <w:r>
          <w:rPr>
            <w:rFonts w:ascii="Arial" w:hAnsi="Arial" w:eastAsia="宋体"/>
            <w:sz w:val="24"/>
          </w:rPr>
          <w:tab/>
        </w:r>
      </w:ins>
      <w:ins w:id="4" w:author="Jingjing_CMCC" w:date="2026-01-20T18:13:03Z">
        <w:r>
          <w:rPr>
            <w:rFonts w:ascii="Arial" w:hAnsi="Arial" w:eastAsia="宋体"/>
            <w:sz w:val="24"/>
          </w:rPr>
          <w:t>Radio Link Monitoring In-sync Test for FR1 PCell configured with CSI-RS-based RLM in DRX mode</w:t>
        </w:r>
        <w:bookmarkEnd w:id="1"/>
      </w:ins>
      <w:ins w:id="5" w:author="Jingjing_CMCC" w:date="2026-01-20T18:13:03Z">
        <w:r>
          <w:rPr>
            <w:rFonts w:hint="eastAsia" w:ascii="Arial" w:hAnsi="Arial" w:eastAsia="宋体"/>
            <w:sz w:val="24"/>
            <w:lang w:val="en-US" w:eastAsia="zh-CN"/>
          </w:rPr>
          <w:t xml:space="preserve"> </w:t>
        </w:r>
      </w:ins>
      <w:ins w:id="6" w:author="Jingjing_CMCC" w:date="2026-01-20T18:13:03Z">
        <w:r>
          <w:rPr>
            <w:rFonts w:ascii="Arial" w:hAnsi="Arial" w:eastAsia="宋体"/>
            <w:sz w:val="24"/>
            <w:lang w:val="en-US" w:eastAsia="zh-CN"/>
          </w:rPr>
          <w:t xml:space="preserve">for a UE operating </w:t>
        </w:r>
      </w:ins>
      <w:ins w:id="7" w:author="Jingjing_CMCC" w:date="2026-01-20T18:13:03Z">
        <w:r>
          <w:rPr>
            <w:rFonts w:hint="eastAsia" w:ascii="Arial" w:hAnsi="Arial" w:eastAsia="宋体"/>
            <w:sz w:val="24"/>
            <w:lang w:val="en-US" w:eastAsia="zh-CN"/>
          </w:rPr>
          <w:t>with</w:t>
        </w:r>
      </w:ins>
      <w:ins w:id="8" w:author="Jingjing_CMCC" w:date="2026-01-20T18:13:03Z">
        <w:r>
          <w:rPr>
            <w:rFonts w:ascii="Arial" w:hAnsi="Arial" w:eastAsia="宋体"/>
            <w:sz w:val="24"/>
            <w:lang w:val="en-US" w:eastAsia="zh-CN"/>
          </w:rPr>
          <w:t xml:space="preserve"> SBFD</w:t>
        </w:r>
      </w:ins>
    </w:p>
    <w:p w14:paraId="2BB2231C">
      <w:pPr>
        <w:keepNext/>
        <w:spacing w:before="120"/>
        <w:ind w:left="1701" w:hanging="1701"/>
        <w:outlineLvl w:val="4"/>
        <w:rPr>
          <w:ins w:id="9" w:author="Jingjing_CMCC" w:date="2026-01-20T18:13:03Z"/>
          <w:rFonts w:ascii="Arial" w:hAnsi="Arial" w:eastAsia="宋体"/>
          <w:snapToGrid w:val="0"/>
          <w:sz w:val="22"/>
          <w:lang w:eastAsia="zh-CN"/>
        </w:rPr>
      </w:pPr>
      <w:ins w:id="10" w:author="Jingjing_CMCC" w:date="2026-01-20T18:13:03Z">
        <w:bookmarkStart w:id="2" w:name="_Toc535476549"/>
        <w:r>
          <w:rPr>
            <w:rFonts w:ascii="Arial" w:hAnsi="Arial" w:eastAsia="宋体"/>
            <w:snapToGrid w:val="0"/>
            <w:sz w:val="22"/>
            <w:lang w:eastAsia="zh-CN"/>
          </w:rPr>
          <w:t>A.6.5.1.</w:t>
        </w:r>
      </w:ins>
      <w:ins w:id="11" w:author="Jingjing_CMCC" w:date="2026-01-20T18:13:03Z">
        <w:r>
          <w:rPr>
            <w:rFonts w:hint="eastAsia" w:ascii="Arial" w:hAnsi="Arial" w:eastAsia="宋体"/>
            <w:snapToGrid w:val="0"/>
            <w:sz w:val="22"/>
            <w:lang w:val="en-US" w:eastAsia="zh-CN"/>
          </w:rPr>
          <w:t>y</w:t>
        </w:r>
      </w:ins>
      <w:ins w:id="12" w:author="Jingjing_CMCC" w:date="2026-01-20T18:13:03Z">
        <w:r>
          <w:rPr>
            <w:rFonts w:ascii="Arial" w:hAnsi="Arial" w:eastAsia="宋体"/>
            <w:snapToGrid w:val="0"/>
            <w:sz w:val="22"/>
            <w:lang w:eastAsia="zh-CN"/>
          </w:rPr>
          <w:t>.1</w:t>
        </w:r>
      </w:ins>
      <w:ins w:id="13" w:author="Jingjing_CMCC" w:date="2026-01-20T18:13:03Z">
        <w:r>
          <w:rPr>
            <w:rFonts w:ascii="Arial" w:hAnsi="Arial" w:eastAsia="宋体"/>
            <w:snapToGrid w:val="0"/>
            <w:sz w:val="22"/>
            <w:lang w:eastAsia="zh-CN"/>
          </w:rPr>
          <w:tab/>
        </w:r>
      </w:ins>
      <w:ins w:id="14" w:author="Jingjing_CMCC" w:date="2026-01-20T18:13:03Z">
        <w:r>
          <w:rPr>
            <w:rFonts w:ascii="Arial" w:hAnsi="Arial" w:eastAsia="宋体"/>
            <w:snapToGrid w:val="0"/>
            <w:sz w:val="22"/>
            <w:lang w:eastAsia="zh-CN"/>
          </w:rPr>
          <w:t>Test Purpose and Environment</w:t>
        </w:r>
        <w:bookmarkEnd w:id="2"/>
      </w:ins>
    </w:p>
    <w:p w14:paraId="6BF9A15E">
      <w:pPr>
        <w:rPr>
          <w:ins w:id="15" w:author="Jingjing_CMCC" w:date="2026-01-20T18:13:03Z"/>
          <w:rFonts w:eastAsia="宋体"/>
        </w:rPr>
      </w:pPr>
      <w:ins w:id="16" w:author="Jingjing_CMCC" w:date="2026-01-20T18:13:03Z">
        <w:r>
          <w:rPr>
            <w:rFonts w:eastAsia="宋体"/>
          </w:rPr>
          <w:t xml:space="preserve">The purpose of this test is to verify that </w:t>
        </w:r>
      </w:ins>
      <w:ins w:id="17" w:author="Jingjing_CMCC" w:date="2026-01-20T18:13:03Z">
        <w:r>
          <w:rPr>
            <w:rFonts w:hint="eastAsia" w:eastAsia="宋体"/>
            <w:lang w:val="en-US" w:eastAsia="zh-CN"/>
          </w:rPr>
          <w:t xml:space="preserve">when the UE supports </w:t>
        </w:r>
      </w:ins>
      <w:ins w:id="18" w:author="Jingjing_CMCC" w:date="2026-01-20T18:13:03Z">
        <w:r>
          <w:rPr>
            <w:rFonts w:hint="eastAsia" w:eastAsia="宋体"/>
            <w:i/>
            <w:iCs/>
            <w:lang w:val="en-US" w:eastAsia="zh-CN"/>
          </w:rPr>
          <w:t>supportSBFD</w:t>
        </w:r>
      </w:ins>
      <w:ins w:id="19" w:author="Jingjing_CMCC" w:date="2026-01-20T18:13:03Z">
        <w:r>
          <w:rPr>
            <w:rFonts w:hint="eastAsia" w:eastAsia="宋体"/>
            <w:lang w:val="en-US" w:eastAsia="zh-CN"/>
          </w:rPr>
          <w:t xml:space="preserve"> and SBFD is configured by the network, </w:t>
        </w:r>
      </w:ins>
      <w:ins w:id="20" w:author="Jingjing_CMCC" w:date="2026-01-20T18:13:03Z">
        <w:r>
          <w:rPr>
            <w:rFonts w:eastAsia="宋体"/>
          </w:rPr>
          <w:t xml:space="preserve">the UE properly detects the in sync for the purpose of monitoring downlink CSI-RS based radio link quality of the PCell when </w:t>
        </w:r>
      </w:ins>
      <w:ins w:id="21" w:author="Jingjing_CMCC" w:date="2026-01-20T18:13:03Z">
        <w:r>
          <w:rPr>
            <w:rFonts w:hint="eastAsia" w:eastAsia="宋体"/>
            <w:lang w:val="en-US" w:eastAsia="zh-CN"/>
          </w:rPr>
          <w:t>there are overlapping between occasions of the CSI-RS resource for RLM and dynamic UL transmission on SBFD symbols</w:t>
        </w:r>
      </w:ins>
      <w:ins w:id="22" w:author="Jingjing_CMCC" w:date="2026-01-20T18:13:03Z">
        <w:r>
          <w:rPr>
            <w:rFonts w:eastAsia="宋体"/>
          </w:rPr>
          <w:t>. This test will partly verify the FR1 PCell CSI-RS In-sync radio link monitoring requirements in clause 8.1.</w:t>
        </w:r>
      </w:ins>
    </w:p>
    <w:p w14:paraId="62B075D4">
      <w:pPr>
        <w:rPr>
          <w:ins w:id="23" w:author="Jingjing_CMCC" w:date="2026-01-20T18:13:03Z"/>
          <w:rFonts w:eastAsia="宋体"/>
        </w:rPr>
      </w:pPr>
      <w:ins w:id="24" w:author="Jingjing_CMCC" w:date="2026-01-20T18:13:03Z">
        <w:r>
          <w:rPr>
            <w:rFonts w:eastAsia="宋体"/>
          </w:rPr>
          <w:t>The test parameters are given in tables A.6.5.1.</w:t>
        </w:r>
      </w:ins>
      <w:ins w:id="25" w:author="Jingjing_CMCC" w:date="2026-01-20T18:13:03Z">
        <w:r>
          <w:rPr>
            <w:rFonts w:hint="eastAsia" w:eastAsia="宋体"/>
            <w:lang w:val="en-US" w:eastAsia="zh-CN"/>
          </w:rPr>
          <w:t>y</w:t>
        </w:r>
      </w:ins>
      <w:ins w:id="26" w:author="Jingjing_CMCC" w:date="2026-01-20T18:13:03Z">
        <w:r>
          <w:rPr>
            <w:rFonts w:eastAsia="宋体"/>
          </w:rPr>
          <w:t>.1-1, A.6.5.1.</w:t>
        </w:r>
      </w:ins>
      <w:ins w:id="27" w:author="Jingjing_CMCC" w:date="2026-01-20T18:13:03Z">
        <w:r>
          <w:rPr>
            <w:rFonts w:hint="eastAsia" w:eastAsia="宋体"/>
            <w:lang w:val="en-US" w:eastAsia="zh-CN"/>
          </w:rPr>
          <w:t>y.</w:t>
        </w:r>
      </w:ins>
      <w:ins w:id="28" w:author="Jingjing_CMCC" w:date="2026-01-20T18:13:03Z">
        <w:r>
          <w:rPr>
            <w:rFonts w:eastAsia="宋体"/>
          </w:rPr>
          <w:t>1-2, A.6.5.1.</w:t>
        </w:r>
      </w:ins>
      <w:ins w:id="29" w:author="Jingjing_CMCC" w:date="2026-01-20T18:13:03Z">
        <w:r>
          <w:rPr>
            <w:rFonts w:hint="eastAsia" w:eastAsia="宋体"/>
            <w:lang w:val="en-US" w:eastAsia="zh-CN"/>
          </w:rPr>
          <w:t>y</w:t>
        </w:r>
      </w:ins>
      <w:ins w:id="30" w:author="Jingjing_CMCC" w:date="2026-01-20T18:13:03Z">
        <w:r>
          <w:rPr>
            <w:rFonts w:eastAsia="宋体"/>
          </w:rPr>
          <w:t>.1-3 and A.6.5.1.</w:t>
        </w:r>
      </w:ins>
      <w:ins w:id="31" w:author="Jingjing_CMCC" w:date="2026-01-20T18:13:03Z">
        <w:r>
          <w:rPr>
            <w:rFonts w:hint="eastAsia" w:eastAsia="宋体"/>
            <w:lang w:val="en-US" w:eastAsia="zh-CN"/>
          </w:rPr>
          <w:t>y</w:t>
        </w:r>
      </w:ins>
      <w:ins w:id="32" w:author="Jingjing_CMCC" w:date="2026-01-20T18:13:03Z">
        <w:r>
          <w:rPr>
            <w:rFonts w:eastAsia="宋体"/>
          </w:rPr>
          <w:t>.1-</w:t>
        </w:r>
      </w:ins>
      <w:ins w:id="33" w:author="Jingjing_CMCC" w:date="2026-01-20T18:13:03Z">
        <w:r>
          <w:rPr>
            <w:rFonts w:hint="eastAsia" w:eastAsia="宋体"/>
            <w:lang w:val="en-US" w:eastAsia="zh-CN"/>
          </w:rPr>
          <w:t>4</w:t>
        </w:r>
      </w:ins>
      <w:ins w:id="34" w:author="Jingjing_CMCC" w:date="2026-01-20T18:13:03Z">
        <w:r>
          <w:rPr>
            <w:rFonts w:eastAsia="宋体"/>
          </w:rPr>
          <w:t xml:space="preserve"> below. There is one cells, Cell 1which is the PCell, in the test. The test consists of five successive time periods, with time duration of T1, T2, T3, T4 and T5 respectively. Figure A.6.5.1.</w:t>
        </w:r>
      </w:ins>
      <w:ins w:id="35" w:author="Jingjing_CMCC" w:date="2026-01-20T18:13:03Z">
        <w:r>
          <w:rPr>
            <w:rFonts w:hint="eastAsia" w:eastAsia="宋体"/>
            <w:lang w:val="en-US" w:eastAsia="zh-CN"/>
          </w:rPr>
          <w:t>x</w:t>
        </w:r>
      </w:ins>
      <w:ins w:id="36" w:author="Jingjing_CMCC" w:date="2026-01-20T18:13:03Z">
        <w:r>
          <w:rPr>
            <w:rFonts w:eastAsia="宋体"/>
          </w:rPr>
          <w:t>.1-1 shows the variation of the downlink SNR in the PCell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GP ID #0 (40 ms) in test. In the test, SSB0 is configured as the BFD-RS.</w:t>
        </w:r>
      </w:ins>
    </w:p>
    <w:p w14:paraId="26A52866">
      <w:pPr>
        <w:rPr>
          <w:ins w:id="37" w:author="Jingjing_CMCC" w:date="2026-01-20T18:13:03Z"/>
          <w:rFonts w:eastAsia="宋体"/>
          <w:lang w:val="en-US" w:eastAsia="zh-CN"/>
        </w:rPr>
      </w:pPr>
      <w:ins w:id="38" w:author="Jingjing_CMCC" w:date="2026-01-20T18:13:03Z">
        <w:r>
          <w:rPr>
            <w:rFonts w:hint="eastAsia" w:eastAsia="宋体"/>
            <w:lang w:val="en-US" w:eastAsia="zh-CN"/>
          </w:rPr>
          <w:t>CSI-RS resource for RLM are on SBFD symbols. During T5, there is overlapping between occasions of the CSI-RS resource for RLM and dynamic UL transmission on SBFD symbols, as specified in A.3</w:t>
        </w:r>
      </w:ins>
      <w:ins w:id="39" w:author="Jingjing_CMCC" w:date="2026-01-20T18:13:03Z">
        <w:r>
          <w:rPr>
            <w:rFonts w:eastAsia="宋体"/>
          </w:rPr>
          <w:t xml:space="preserve">. </w:t>
        </w:r>
      </w:ins>
    </w:p>
    <w:p w14:paraId="290B977D">
      <w:pPr>
        <w:spacing w:before="60"/>
        <w:jc w:val="center"/>
        <w:rPr>
          <w:ins w:id="40" w:author="Jingjing_CMCC" w:date="2026-01-20T18:13:03Z"/>
          <w:rFonts w:ascii="Arial" w:hAnsi="Arial" w:eastAsia="宋体"/>
          <w:b/>
        </w:rPr>
      </w:pPr>
      <w:ins w:id="41" w:author="Jingjing_CMCC" w:date="2026-01-20T18:13:03Z">
        <w:r>
          <w:rPr>
            <w:rFonts w:ascii="Arial" w:hAnsi="Arial" w:eastAsia="宋体"/>
            <w:b/>
          </w:rPr>
          <w:t>Table A.6.5.1.</w:t>
        </w:r>
      </w:ins>
      <w:ins w:id="42" w:author="Jingjing_CMCC" w:date="2026-01-20T18:13:03Z">
        <w:r>
          <w:rPr>
            <w:rFonts w:hint="eastAsia" w:ascii="Arial" w:hAnsi="Arial" w:eastAsia="宋体"/>
            <w:b/>
            <w:lang w:val="en-US" w:eastAsia="zh-CN"/>
          </w:rPr>
          <w:t>y</w:t>
        </w:r>
      </w:ins>
      <w:ins w:id="43" w:author="Jingjing_CMCC" w:date="2026-01-20T18:13:03Z">
        <w:r>
          <w:rPr>
            <w:rFonts w:ascii="Arial" w:hAnsi="Arial" w:eastAsia="宋体"/>
            <w:b/>
          </w:rPr>
          <w:t>.1-1: Supported test configurations for FR1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01745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Jingjing_CMCC" w:date="2026-01-20T18:13:03Z"/>
        </w:trPr>
        <w:tc>
          <w:tcPr>
            <w:tcW w:w="2265" w:type="dxa"/>
          </w:tcPr>
          <w:p w14:paraId="3CBF665C">
            <w:pPr>
              <w:spacing w:after="0"/>
              <w:jc w:val="center"/>
              <w:rPr>
                <w:ins w:id="45" w:author="Jingjing_CMCC" w:date="2026-01-20T18:13:03Z"/>
                <w:rFonts w:ascii="Arial" w:hAnsi="Arial" w:eastAsia="宋体"/>
                <w:b/>
                <w:sz w:val="18"/>
              </w:rPr>
            </w:pPr>
            <w:ins w:id="46" w:author="Jingjing_CMCC" w:date="2026-01-20T18:13:03Z">
              <w:r>
                <w:rPr>
                  <w:rFonts w:ascii="Arial" w:hAnsi="Arial" w:eastAsia="宋体"/>
                  <w:b/>
                  <w:sz w:val="18"/>
                </w:rPr>
                <w:t>Configuration</w:t>
              </w:r>
            </w:ins>
          </w:p>
        </w:tc>
        <w:tc>
          <w:tcPr>
            <w:tcW w:w="6905" w:type="dxa"/>
          </w:tcPr>
          <w:p w14:paraId="15C6A9FF">
            <w:pPr>
              <w:spacing w:after="0"/>
              <w:jc w:val="center"/>
              <w:rPr>
                <w:ins w:id="47" w:author="Jingjing_CMCC" w:date="2026-01-20T18:13:03Z"/>
                <w:rFonts w:ascii="Arial" w:hAnsi="Arial" w:eastAsia="宋体"/>
                <w:b/>
                <w:sz w:val="18"/>
              </w:rPr>
            </w:pPr>
            <w:ins w:id="48" w:author="Jingjing_CMCC" w:date="2026-01-20T18:13:03Z">
              <w:r>
                <w:rPr>
                  <w:rFonts w:ascii="Arial" w:hAnsi="Arial" w:eastAsia="宋体"/>
                  <w:b/>
                  <w:sz w:val="18"/>
                </w:rPr>
                <w:t>Description</w:t>
              </w:r>
            </w:ins>
          </w:p>
        </w:tc>
      </w:tr>
      <w:tr w14:paraId="67CB6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Jingjing_CMCC" w:date="2026-01-20T18:13:03Z"/>
        </w:trPr>
        <w:tc>
          <w:tcPr>
            <w:tcW w:w="2265" w:type="dxa"/>
          </w:tcPr>
          <w:p w14:paraId="67031215">
            <w:pPr>
              <w:spacing w:after="0"/>
              <w:ind w:left="851" w:hanging="851"/>
              <w:rPr>
                <w:ins w:id="50" w:author="Jingjing_CMCC" w:date="2026-01-20T18:13:03Z"/>
                <w:rFonts w:ascii="Arial" w:hAnsi="Arial" w:eastAsia="宋体"/>
                <w:sz w:val="18"/>
                <w:lang w:eastAsia="zh-CN"/>
              </w:rPr>
            </w:pPr>
            <w:ins w:id="51" w:author="Jingjing_CMCC" w:date="2026-01-20T18:13:03Z">
              <w:r>
                <w:rPr>
                  <w:rFonts w:hint="eastAsia" w:ascii="Arial" w:hAnsi="Arial" w:eastAsia="宋体"/>
                  <w:sz w:val="18"/>
                  <w:lang w:val="en-US" w:eastAsia="zh-CN"/>
                </w:rPr>
                <w:t>1</w:t>
              </w:r>
            </w:ins>
          </w:p>
        </w:tc>
        <w:tc>
          <w:tcPr>
            <w:tcW w:w="6905" w:type="dxa"/>
          </w:tcPr>
          <w:p w14:paraId="7BD9A63D">
            <w:pPr>
              <w:spacing w:after="0"/>
              <w:rPr>
                <w:ins w:id="52" w:author="Jingjing_CMCC" w:date="2026-01-20T18:13:03Z"/>
                <w:rFonts w:ascii="Arial" w:hAnsi="Arial" w:eastAsia="宋体"/>
                <w:sz w:val="18"/>
              </w:rPr>
            </w:pPr>
            <w:ins w:id="53" w:author="Jingjing_CMCC" w:date="2026-01-20T18:13:03Z">
              <w:r>
                <w:rPr>
                  <w:rFonts w:ascii="Arial" w:hAnsi="Arial" w:eastAsia="宋体"/>
                  <w:sz w:val="18"/>
                </w:rPr>
                <w:t>TDD duplex mode, 30kHz SSB SCS,</w:t>
              </w:r>
            </w:ins>
            <w:ins w:id="54" w:author="Jingjing_CMCC" w:date="2026-01-20T18:13:03Z">
              <w:r>
                <w:rPr>
                  <w:rFonts w:hint="eastAsia" w:ascii="Arial" w:hAnsi="Arial" w:eastAsia="宋体"/>
                  <w:sz w:val="18"/>
                  <w:lang w:val="en-US" w:eastAsia="zh-CN"/>
                </w:rPr>
                <w:t>100</w:t>
              </w:r>
            </w:ins>
            <w:ins w:id="55" w:author="Jingjing_CMCC" w:date="2026-01-20T18:13:03Z">
              <w:r>
                <w:rPr>
                  <w:rFonts w:ascii="Arial" w:hAnsi="Arial" w:eastAsia="宋体"/>
                  <w:sz w:val="18"/>
                </w:rPr>
                <w:t xml:space="preserve"> MHz bandwidth</w:t>
              </w:r>
            </w:ins>
          </w:p>
        </w:tc>
      </w:tr>
    </w:tbl>
    <w:p w14:paraId="01FDB666">
      <w:pPr>
        <w:rPr>
          <w:ins w:id="56" w:author="Jingjing_CMCC" w:date="2026-01-20T18:13:03Z"/>
          <w:rFonts w:eastAsia="宋体"/>
        </w:rPr>
      </w:pPr>
    </w:p>
    <w:p w14:paraId="7D4B21F2">
      <w:pPr>
        <w:spacing w:before="60"/>
        <w:jc w:val="center"/>
        <w:rPr>
          <w:ins w:id="57" w:author="Jingjing_CMCC" w:date="2026-01-20T18:13:03Z"/>
          <w:rFonts w:ascii="Arial" w:hAnsi="Arial" w:eastAsia="宋体"/>
          <w:b/>
        </w:rPr>
      </w:pPr>
      <w:ins w:id="58" w:author="Jingjing_CMCC" w:date="2026-01-20T18:13:03Z">
        <w:r>
          <w:rPr>
            <w:rFonts w:ascii="Arial" w:hAnsi="Arial" w:eastAsia="宋体"/>
            <w:b/>
          </w:rPr>
          <w:t>Table A.6.5.1.</w:t>
        </w:r>
      </w:ins>
      <w:ins w:id="59" w:author="Jingjing_CMCC" w:date="2026-01-20T18:13:03Z">
        <w:r>
          <w:rPr>
            <w:rFonts w:hint="eastAsia" w:ascii="Arial" w:hAnsi="Arial" w:eastAsia="宋体"/>
            <w:b/>
            <w:lang w:val="en-US" w:eastAsia="zh-CN"/>
          </w:rPr>
          <w:t>y</w:t>
        </w:r>
      </w:ins>
      <w:ins w:id="60" w:author="Jingjing_CMCC" w:date="2026-01-20T18:13:03Z">
        <w:r>
          <w:rPr>
            <w:rFonts w:ascii="Arial" w:hAnsi="Arial" w:eastAsia="宋体"/>
            <w:b/>
          </w:rPr>
          <w:t>.1-2: General test parameters for FR1 PCell for CSI-RS in-sync testing in DRX mode</w:t>
        </w:r>
      </w:ins>
    </w:p>
    <w:tbl>
      <w:tblPr>
        <w:tblStyle w:val="60"/>
        <w:tblW w:w="47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84"/>
        <w:gridCol w:w="2515"/>
        <w:gridCol w:w="1266"/>
        <w:gridCol w:w="2985"/>
      </w:tblGrid>
      <w:tr w14:paraId="45F5F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1" w:author="Jingjing_CMCC" w:date="2026-01-20T18:13:03Z"/>
        </w:trPr>
        <w:tc>
          <w:tcPr>
            <w:tcW w:w="2727" w:type="pct"/>
            <w:gridSpan w:val="2"/>
            <w:tcBorders>
              <w:bottom w:val="nil"/>
            </w:tcBorders>
          </w:tcPr>
          <w:p w14:paraId="46623847">
            <w:pPr>
              <w:spacing w:after="0"/>
              <w:jc w:val="center"/>
              <w:rPr>
                <w:ins w:id="62" w:author="Jingjing_CMCC" w:date="2026-01-20T18:13:03Z"/>
                <w:rFonts w:ascii="Arial" w:hAnsi="Arial" w:eastAsia="宋体"/>
                <w:b/>
                <w:sz w:val="18"/>
              </w:rPr>
            </w:pPr>
            <w:ins w:id="63" w:author="Jingjing_CMCC" w:date="2026-01-20T18:13:03Z">
              <w:r>
                <w:rPr>
                  <w:rFonts w:ascii="Arial" w:hAnsi="Arial" w:eastAsia="宋体"/>
                  <w:b/>
                  <w:sz w:val="18"/>
                </w:rPr>
                <w:t>Parameter</w:t>
              </w:r>
            </w:ins>
          </w:p>
        </w:tc>
        <w:tc>
          <w:tcPr>
            <w:tcW w:w="677" w:type="pct"/>
            <w:tcBorders>
              <w:bottom w:val="nil"/>
            </w:tcBorders>
          </w:tcPr>
          <w:p w14:paraId="4115D3D5">
            <w:pPr>
              <w:spacing w:after="0"/>
              <w:jc w:val="center"/>
              <w:rPr>
                <w:ins w:id="64" w:author="Jingjing_CMCC" w:date="2026-01-20T18:13:03Z"/>
                <w:rFonts w:ascii="Arial" w:hAnsi="Arial" w:eastAsia="宋体"/>
                <w:b/>
                <w:sz w:val="18"/>
              </w:rPr>
            </w:pPr>
            <w:ins w:id="65" w:author="Jingjing_CMCC" w:date="2026-01-20T18:13:03Z">
              <w:r>
                <w:rPr>
                  <w:rFonts w:ascii="Arial" w:hAnsi="Arial" w:eastAsia="宋体"/>
                  <w:b/>
                  <w:sz w:val="18"/>
                </w:rPr>
                <w:t>Unit</w:t>
              </w:r>
            </w:ins>
          </w:p>
        </w:tc>
        <w:tc>
          <w:tcPr>
            <w:tcW w:w="1595" w:type="pct"/>
          </w:tcPr>
          <w:p w14:paraId="7D6C7CA0">
            <w:pPr>
              <w:spacing w:after="0"/>
              <w:jc w:val="center"/>
              <w:rPr>
                <w:ins w:id="66" w:author="Jingjing_CMCC" w:date="2026-01-20T18:13:03Z"/>
                <w:rFonts w:ascii="Arial" w:hAnsi="Arial" w:eastAsia="宋体"/>
                <w:b/>
                <w:sz w:val="18"/>
              </w:rPr>
            </w:pPr>
            <w:ins w:id="67" w:author="Jingjing_CMCC" w:date="2026-01-20T18:13:03Z">
              <w:r>
                <w:rPr>
                  <w:rFonts w:ascii="Arial" w:hAnsi="Arial" w:eastAsia="宋体"/>
                  <w:b/>
                  <w:sz w:val="18"/>
                </w:rPr>
                <w:t>Value</w:t>
              </w:r>
            </w:ins>
          </w:p>
        </w:tc>
      </w:tr>
      <w:tr w14:paraId="530C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68" w:author="Jingjing_CMCC" w:date="2026-01-20T18:13:03Z"/>
        </w:trPr>
        <w:tc>
          <w:tcPr>
            <w:tcW w:w="2727" w:type="pct"/>
            <w:gridSpan w:val="2"/>
            <w:tcBorders>
              <w:top w:val="nil"/>
            </w:tcBorders>
          </w:tcPr>
          <w:p w14:paraId="07DF72FA">
            <w:pPr>
              <w:spacing w:after="0"/>
              <w:jc w:val="center"/>
              <w:rPr>
                <w:ins w:id="69" w:author="Jingjing_CMCC" w:date="2026-01-20T18:13:03Z"/>
                <w:rFonts w:ascii="Arial" w:hAnsi="Arial" w:eastAsia="宋体"/>
                <w:b/>
                <w:sz w:val="18"/>
              </w:rPr>
            </w:pPr>
          </w:p>
        </w:tc>
        <w:tc>
          <w:tcPr>
            <w:tcW w:w="677" w:type="pct"/>
            <w:tcBorders>
              <w:top w:val="nil"/>
            </w:tcBorders>
          </w:tcPr>
          <w:p w14:paraId="224A94F9">
            <w:pPr>
              <w:spacing w:after="0"/>
              <w:jc w:val="center"/>
              <w:rPr>
                <w:ins w:id="70" w:author="Jingjing_CMCC" w:date="2026-01-20T18:13:03Z"/>
                <w:rFonts w:ascii="Arial" w:hAnsi="Arial" w:eastAsia="宋体"/>
                <w:b/>
                <w:sz w:val="18"/>
              </w:rPr>
            </w:pPr>
          </w:p>
        </w:tc>
        <w:tc>
          <w:tcPr>
            <w:tcW w:w="1595" w:type="pct"/>
          </w:tcPr>
          <w:p w14:paraId="2241D81F">
            <w:pPr>
              <w:spacing w:after="0"/>
              <w:jc w:val="center"/>
              <w:rPr>
                <w:ins w:id="71" w:author="Jingjing_CMCC" w:date="2026-01-20T18:13:03Z"/>
                <w:rFonts w:ascii="Arial" w:hAnsi="Arial" w:eastAsia="宋体"/>
                <w:b/>
                <w:sz w:val="18"/>
              </w:rPr>
            </w:pPr>
            <w:ins w:id="72" w:author="Jingjing_CMCC" w:date="2026-01-20T18:13:03Z">
              <w:r>
                <w:rPr>
                  <w:rFonts w:ascii="Arial" w:hAnsi="Arial" w:eastAsia="宋体"/>
                  <w:b/>
                  <w:sz w:val="18"/>
                </w:rPr>
                <w:t>Test 1</w:t>
              </w:r>
            </w:ins>
          </w:p>
        </w:tc>
      </w:tr>
      <w:tr w14:paraId="0CD00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3" w:author="Jingjing_CMCC" w:date="2026-01-20T18:13:03Z"/>
        </w:trPr>
        <w:tc>
          <w:tcPr>
            <w:tcW w:w="2727" w:type="pct"/>
            <w:gridSpan w:val="2"/>
          </w:tcPr>
          <w:p w14:paraId="2DD052E9">
            <w:pPr>
              <w:spacing w:after="0"/>
              <w:rPr>
                <w:ins w:id="74" w:author="Jingjing_CMCC" w:date="2026-01-20T18:13:03Z"/>
                <w:rFonts w:ascii="Arial" w:hAnsi="Arial" w:eastAsia="宋体"/>
                <w:sz w:val="18"/>
              </w:rPr>
            </w:pPr>
            <w:ins w:id="75" w:author="Jingjing_CMCC" w:date="2026-01-20T18:13:03Z">
              <w:r>
                <w:rPr>
                  <w:rFonts w:ascii="Arial" w:hAnsi="Arial" w:eastAsia="宋体"/>
                  <w:sz w:val="18"/>
                </w:rPr>
                <w:t xml:space="preserve">Active PCell </w:t>
              </w:r>
            </w:ins>
          </w:p>
        </w:tc>
        <w:tc>
          <w:tcPr>
            <w:tcW w:w="677" w:type="pct"/>
          </w:tcPr>
          <w:p w14:paraId="2C098711">
            <w:pPr>
              <w:spacing w:after="0"/>
              <w:jc w:val="center"/>
              <w:rPr>
                <w:ins w:id="76" w:author="Jingjing_CMCC" w:date="2026-01-20T18:13:03Z"/>
                <w:rFonts w:ascii="Arial" w:hAnsi="Arial" w:eastAsia="宋体"/>
                <w:sz w:val="18"/>
              </w:rPr>
            </w:pPr>
          </w:p>
        </w:tc>
        <w:tc>
          <w:tcPr>
            <w:tcW w:w="1595" w:type="pct"/>
          </w:tcPr>
          <w:p w14:paraId="048F6987">
            <w:pPr>
              <w:spacing w:after="0"/>
              <w:jc w:val="center"/>
              <w:rPr>
                <w:ins w:id="77" w:author="Jingjing_CMCC" w:date="2026-01-20T18:13:03Z"/>
                <w:rFonts w:ascii="Arial" w:hAnsi="Arial" w:eastAsia="宋体"/>
                <w:sz w:val="18"/>
              </w:rPr>
            </w:pPr>
            <w:ins w:id="78" w:author="Jingjing_CMCC" w:date="2026-01-20T18:13:03Z">
              <w:r>
                <w:rPr>
                  <w:rFonts w:ascii="Arial" w:hAnsi="Arial" w:eastAsia="宋体"/>
                  <w:sz w:val="18"/>
                </w:rPr>
                <w:t>Cell 1</w:t>
              </w:r>
            </w:ins>
          </w:p>
        </w:tc>
      </w:tr>
      <w:tr w14:paraId="79EC6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 w:author="Jingjing_CMCC" w:date="2026-01-20T18:13:03Z"/>
        </w:trPr>
        <w:tc>
          <w:tcPr>
            <w:tcW w:w="2727" w:type="pct"/>
            <w:gridSpan w:val="2"/>
          </w:tcPr>
          <w:p w14:paraId="235EDFF3">
            <w:pPr>
              <w:spacing w:after="0"/>
              <w:rPr>
                <w:ins w:id="80" w:author="Jingjing_CMCC" w:date="2026-01-20T18:13:03Z"/>
                <w:rFonts w:ascii="Arial" w:hAnsi="Arial" w:eastAsia="宋体"/>
                <w:sz w:val="18"/>
              </w:rPr>
            </w:pPr>
            <w:ins w:id="81" w:author="Jingjing_CMCC" w:date="2026-01-20T18:13:03Z">
              <w:r>
                <w:rPr>
                  <w:rFonts w:ascii="Arial" w:hAnsi="Arial" w:eastAsia="宋体"/>
                  <w:sz w:val="18"/>
                </w:rPr>
                <w:t>RF Channel Number</w:t>
              </w:r>
            </w:ins>
          </w:p>
        </w:tc>
        <w:tc>
          <w:tcPr>
            <w:tcW w:w="677" w:type="pct"/>
            <w:tcBorders>
              <w:bottom w:val="single" w:color="auto" w:sz="4" w:space="0"/>
            </w:tcBorders>
          </w:tcPr>
          <w:p w14:paraId="09C23C68">
            <w:pPr>
              <w:spacing w:after="0"/>
              <w:jc w:val="center"/>
              <w:rPr>
                <w:ins w:id="82" w:author="Jingjing_CMCC" w:date="2026-01-20T18:13:03Z"/>
                <w:rFonts w:ascii="Arial" w:hAnsi="Arial" w:eastAsia="宋体"/>
                <w:sz w:val="18"/>
              </w:rPr>
            </w:pPr>
          </w:p>
        </w:tc>
        <w:tc>
          <w:tcPr>
            <w:tcW w:w="1595" w:type="pct"/>
          </w:tcPr>
          <w:p w14:paraId="7B940E10">
            <w:pPr>
              <w:spacing w:after="0"/>
              <w:jc w:val="center"/>
              <w:rPr>
                <w:ins w:id="83" w:author="Jingjing_CMCC" w:date="2026-01-20T18:13:03Z"/>
                <w:rFonts w:ascii="Arial" w:hAnsi="Arial" w:eastAsia="宋体"/>
                <w:sz w:val="18"/>
              </w:rPr>
            </w:pPr>
            <w:ins w:id="84" w:author="Jingjing_CMCC" w:date="2026-01-20T18:13:03Z">
              <w:r>
                <w:rPr>
                  <w:rFonts w:ascii="Arial" w:hAnsi="Arial" w:eastAsia="宋体"/>
                  <w:sz w:val="18"/>
                </w:rPr>
                <w:t>1</w:t>
              </w:r>
            </w:ins>
          </w:p>
        </w:tc>
      </w:tr>
      <w:tr w14:paraId="08E51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 w:author="Jingjing_CMCC" w:date="2026-01-20T18:13:03Z"/>
        </w:trPr>
        <w:tc>
          <w:tcPr>
            <w:tcW w:w="1382" w:type="pct"/>
            <w:tcBorders>
              <w:bottom w:val="nil"/>
            </w:tcBorders>
          </w:tcPr>
          <w:p w14:paraId="7CA14256">
            <w:pPr>
              <w:spacing w:after="0"/>
              <w:rPr>
                <w:ins w:id="86" w:author="Jingjing_CMCC" w:date="2026-01-20T18:13:03Z"/>
                <w:rFonts w:ascii="Arial" w:hAnsi="Arial" w:eastAsia="宋体"/>
                <w:sz w:val="18"/>
              </w:rPr>
            </w:pPr>
            <w:ins w:id="87" w:author="Jingjing_CMCC" w:date="2026-01-20T18:13:03Z">
              <w:r>
                <w:rPr>
                  <w:rFonts w:ascii="Arial" w:hAnsi="Arial" w:eastAsia="宋体"/>
                  <w:sz w:val="18"/>
                </w:rPr>
                <w:t>Duplex mode</w:t>
              </w:r>
            </w:ins>
          </w:p>
        </w:tc>
        <w:tc>
          <w:tcPr>
            <w:tcW w:w="1344" w:type="pct"/>
            <w:vMerge w:val="restart"/>
          </w:tcPr>
          <w:p w14:paraId="517AE23D">
            <w:pPr>
              <w:spacing w:after="0"/>
              <w:rPr>
                <w:ins w:id="88" w:author="Jingjing_CMCC" w:date="2026-01-20T18:13:03Z"/>
                <w:rFonts w:ascii="Arial" w:hAnsi="Arial" w:eastAsia="宋体"/>
                <w:sz w:val="18"/>
              </w:rPr>
            </w:pPr>
            <w:ins w:id="89" w:author="Jingjing_CMCC" w:date="2026-01-20T18:13:03Z">
              <w:r>
                <w:rPr>
                  <w:rFonts w:ascii="Arial" w:hAnsi="Arial" w:eastAsia="宋体"/>
                  <w:sz w:val="18"/>
                </w:rPr>
                <w:t>Config 1</w:t>
              </w:r>
            </w:ins>
          </w:p>
        </w:tc>
        <w:tc>
          <w:tcPr>
            <w:tcW w:w="677" w:type="pct"/>
            <w:vMerge w:val="restart"/>
          </w:tcPr>
          <w:p w14:paraId="724627E2">
            <w:pPr>
              <w:spacing w:after="0"/>
              <w:jc w:val="center"/>
              <w:rPr>
                <w:ins w:id="90" w:author="Jingjing_CMCC" w:date="2026-01-20T18:13:03Z"/>
                <w:rFonts w:ascii="Arial" w:hAnsi="Arial" w:eastAsia="宋体"/>
                <w:sz w:val="18"/>
              </w:rPr>
            </w:pPr>
          </w:p>
        </w:tc>
        <w:tc>
          <w:tcPr>
            <w:tcW w:w="1595" w:type="pct"/>
            <w:vMerge w:val="restart"/>
          </w:tcPr>
          <w:p w14:paraId="0874EE42">
            <w:pPr>
              <w:spacing w:after="0"/>
              <w:jc w:val="center"/>
              <w:rPr>
                <w:ins w:id="91" w:author="Jingjing_CMCC" w:date="2026-01-20T18:13:03Z"/>
                <w:rFonts w:ascii="Arial" w:hAnsi="Arial" w:eastAsia="宋体"/>
                <w:sz w:val="18"/>
              </w:rPr>
            </w:pPr>
            <w:ins w:id="92" w:author="Jingjing_CMCC" w:date="2026-01-20T18:13:03Z">
              <w:r>
                <w:rPr>
                  <w:rFonts w:hint="eastAsia" w:ascii="Arial" w:hAnsi="Arial" w:eastAsia="宋体"/>
                  <w:sz w:val="18"/>
                  <w:lang w:val="en-US" w:eastAsia="zh-CN"/>
                </w:rPr>
                <w:t>T</w:t>
              </w:r>
            </w:ins>
            <w:ins w:id="93" w:author="Jingjing_CMCC" w:date="2026-01-20T18:13:03Z">
              <w:r>
                <w:rPr>
                  <w:rFonts w:ascii="Arial" w:hAnsi="Arial" w:eastAsia="宋体"/>
                  <w:sz w:val="18"/>
                </w:rPr>
                <w:t>DD</w:t>
              </w:r>
            </w:ins>
          </w:p>
        </w:tc>
      </w:tr>
      <w:tr w14:paraId="14DFD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 w:author="Jingjing_CMCC" w:date="2026-01-20T18:13:03Z"/>
        </w:trPr>
        <w:tc>
          <w:tcPr>
            <w:tcW w:w="1382" w:type="pct"/>
            <w:tcBorders>
              <w:top w:val="nil"/>
              <w:bottom w:val="single" w:color="auto" w:sz="4" w:space="0"/>
            </w:tcBorders>
          </w:tcPr>
          <w:p w14:paraId="5783DE54">
            <w:pPr>
              <w:spacing w:after="0"/>
              <w:rPr>
                <w:ins w:id="95" w:author="Jingjing_CMCC" w:date="2026-01-20T18:13:03Z"/>
                <w:rFonts w:ascii="Arial" w:hAnsi="Arial" w:eastAsia="宋体"/>
                <w:sz w:val="18"/>
              </w:rPr>
            </w:pPr>
          </w:p>
        </w:tc>
        <w:tc>
          <w:tcPr>
            <w:tcW w:w="1344" w:type="pct"/>
            <w:vMerge w:val="continue"/>
          </w:tcPr>
          <w:p w14:paraId="78F514B4">
            <w:pPr>
              <w:spacing w:after="0"/>
              <w:rPr>
                <w:ins w:id="96" w:author="Jingjing_CMCC" w:date="2026-01-20T18:13:03Z"/>
                <w:rFonts w:ascii="Arial" w:hAnsi="Arial" w:eastAsia="宋体"/>
                <w:sz w:val="18"/>
              </w:rPr>
            </w:pPr>
          </w:p>
        </w:tc>
        <w:tc>
          <w:tcPr>
            <w:tcW w:w="677" w:type="pct"/>
            <w:vMerge w:val="continue"/>
            <w:tcBorders>
              <w:bottom w:val="single" w:color="auto" w:sz="4" w:space="0"/>
            </w:tcBorders>
          </w:tcPr>
          <w:p w14:paraId="6D283593">
            <w:pPr>
              <w:spacing w:after="0"/>
              <w:jc w:val="center"/>
              <w:rPr>
                <w:ins w:id="97" w:author="Jingjing_CMCC" w:date="2026-01-20T18:13:03Z"/>
                <w:rFonts w:ascii="Arial" w:hAnsi="Arial" w:eastAsia="宋体"/>
                <w:sz w:val="18"/>
              </w:rPr>
            </w:pPr>
          </w:p>
        </w:tc>
        <w:tc>
          <w:tcPr>
            <w:tcW w:w="1595" w:type="pct"/>
            <w:vMerge w:val="continue"/>
          </w:tcPr>
          <w:p w14:paraId="3A9C2FBB">
            <w:pPr>
              <w:spacing w:after="0"/>
              <w:jc w:val="center"/>
              <w:rPr>
                <w:ins w:id="98" w:author="Jingjing_CMCC" w:date="2026-01-20T18:13:03Z"/>
                <w:rFonts w:ascii="Arial" w:hAnsi="Arial" w:eastAsia="宋体"/>
                <w:sz w:val="18"/>
              </w:rPr>
            </w:pPr>
          </w:p>
        </w:tc>
      </w:tr>
      <w:tr w14:paraId="345E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 w:author="Jingjing_CMCC" w:date="2026-01-20T18:13:03Z"/>
        </w:trPr>
        <w:tc>
          <w:tcPr>
            <w:tcW w:w="1382" w:type="pct"/>
            <w:tcBorders>
              <w:bottom w:val="nil"/>
            </w:tcBorders>
          </w:tcPr>
          <w:p w14:paraId="6B7A89BE">
            <w:pPr>
              <w:spacing w:after="0"/>
              <w:rPr>
                <w:ins w:id="100" w:author="Jingjing_CMCC" w:date="2026-01-20T18:13:03Z"/>
                <w:rFonts w:ascii="Arial" w:hAnsi="Arial" w:eastAsia="宋体"/>
                <w:sz w:val="18"/>
              </w:rPr>
            </w:pPr>
            <w:ins w:id="101" w:author="Jingjing_CMCC" w:date="2026-01-20T18:13:03Z">
              <w:r>
                <w:rPr>
                  <w:rFonts w:ascii="Arial" w:hAnsi="Arial" w:eastAsia="宋体"/>
                  <w:sz w:val="18"/>
                </w:rPr>
                <w:t>TDD Configuration</w:t>
              </w:r>
            </w:ins>
          </w:p>
        </w:tc>
        <w:tc>
          <w:tcPr>
            <w:tcW w:w="1344" w:type="pct"/>
          </w:tcPr>
          <w:p w14:paraId="57032533">
            <w:pPr>
              <w:spacing w:after="0"/>
              <w:rPr>
                <w:ins w:id="102" w:author="Jingjing_CMCC" w:date="2026-01-20T18:13:03Z"/>
                <w:rFonts w:ascii="Arial" w:hAnsi="Arial" w:eastAsia="宋体"/>
                <w:sz w:val="18"/>
              </w:rPr>
            </w:pPr>
            <w:ins w:id="103" w:author="Jingjing_CMCC" w:date="2026-01-20T18:13:03Z">
              <w:r>
                <w:rPr>
                  <w:rFonts w:ascii="Arial" w:hAnsi="Arial" w:eastAsia="宋体"/>
                  <w:sz w:val="18"/>
                </w:rPr>
                <w:t>Config 1</w:t>
              </w:r>
            </w:ins>
          </w:p>
        </w:tc>
        <w:tc>
          <w:tcPr>
            <w:tcW w:w="677" w:type="pct"/>
            <w:tcBorders>
              <w:bottom w:val="nil"/>
            </w:tcBorders>
          </w:tcPr>
          <w:p w14:paraId="2EB6F403">
            <w:pPr>
              <w:spacing w:after="0"/>
              <w:jc w:val="center"/>
              <w:rPr>
                <w:ins w:id="104" w:author="Jingjing_CMCC" w:date="2026-01-20T18:13:03Z"/>
                <w:rFonts w:ascii="Arial" w:hAnsi="Arial" w:eastAsia="宋体"/>
                <w:sz w:val="18"/>
              </w:rPr>
            </w:pPr>
          </w:p>
        </w:tc>
        <w:tc>
          <w:tcPr>
            <w:tcW w:w="1595" w:type="pct"/>
          </w:tcPr>
          <w:p w14:paraId="3BBBF2CD">
            <w:pPr>
              <w:spacing w:after="0"/>
              <w:jc w:val="center"/>
              <w:rPr>
                <w:ins w:id="105" w:author="Jingjing_CMCC" w:date="2026-01-20T18:13:03Z"/>
                <w:rFonts w:ascii="Arial" w:hAnsi="Arial" w:eastAsia="宋体"/>
                <w:sz w:val="18"/>
              </w:rPr>
            </w:pPr>
            <w:ins w:id="106" w:author="Jingjing_CMCC" w:date="2026-01-20T18:13:03Z">
              <w:r>
                <w:rPr>
                  <w:rFonts w:ascii="Arial" w:hAnsi="Arial" w:eastAsia="Times New Roman"/>
                  <w:sz w:val="18"/>
                </w:rPr>
                <w:t>TDDConf.2.</w:t>
              </w:r>
            </w:ins>
            <w:ins w:id="107" w:author="Jingjing_CMCC" w:date="2026-01-20T18:13:03Z">
              <w:r>
                <w:rPr>
                  <w:rFonts w:hint="eastAsia" w:ascii="Arial" w:hAnsi="Arial" w:eastAsia="宋体"/>
                  <w:sz w:val="18"/>
                  <w:lang w:val="en-US" w:eastAsia="zh-CN"/>
                </w:rPr>
                <w:t>4</w:t>
              </w:r>
            </w:ins>
          </w:p>
        </w:tc>
      </w:tr>
      <w:tr w14:paraId="0D9BB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 w:author="Jingjing_CMCC" w:date="2026-01-20T18:13:03Z"/>
        </w:trPr>
        <w:tc>
          <w:tcPr>
            <w:tcW w:w="2586" w:type="dxa"/>
          </w:tcPr>
          <w:p w14:paraId="29B6C502">
            <w:pPr>
              <w:overflowPunct w:val="0"/>
              <w:autoSpaceDE w:val="0"/>
              <w:autoSpaceDN w:val="0"/>
              <w:adjustRightInd w:val="0"/>
              <w:spacing w:after="0"/>
              <w:textAlignment w:val="baseline"/>
              <w:rPr>
                <w:ins w:id="109" w:author="Jingjing_CMCC" w:date="2026-01-20T18:13:03Z"/>
                <w:rFonts w:eastAsia="宋体"/>
              </w:rPr>
            </w:pPr>
            <w:ins w:id="110" w:author="Jingjing_CMCC" w:date="2026-01-20T18:13:03Z">
              <w:r>
                <w:rPr>
                  <w:rFonts w:hint="eastAsia" w:ascii="Arial" w:hAnsi="Arial" w:eastAsia="宋体"/>
                  <w:sz w:val="18"/>
                  <w:lang w:eastAsia="zh-CN"/>
                </w:rPr>
                <w:t>S</w:t>
              </w:r>
            </w:ins>
            <w:ins w:id="111" w:author="Jingjing_CMCC" w:date="2026-01-20T18:13:03Z">
              <w:r>
                <w:rPr>
                  <w:rFonts w:ascii="Arial" w:hAnsi="Arial" w:eastAsia="宋体"/>
                  <w:sz w:val="18"/>
                  <w:lang w:eastAsia="zh-CN"/>
                </w:rPr>
                <w:t>BFD configuration</w:t>
              </w:r>
            </w:ins>
          </w:p>
        </w:tc>
        <w:tc>
          <w:tcPr>
            <w:tcW w:w="2515" w:type="dxa"/>
          </w:tcPr>
          <w:p w14:paraId="63B0B551">
            <w:pPr>
              <w:overflowPunct w:val="0"/>
              <w:autoSpaceDE w:val="0"/>
              <w:autoSpaceDN w:val="0"/>
              <w:adjustRightInd w:val="0"/>
              <w:spacing w:after="0"/>
              <w:textAlignment w:val="baseline"/>
              <w:rPr>
                <w:ins w:id="112" w:author="Jingjing_CMCC" w:date="2026-01-20T18:13:03Z"/>
                <w:rFonts w:eastAsia="宋体"/>
              </w:rPr>
            </w:pPr>
            <w:ins w:id="113" w:author="Jingjing_CMCC" w:date="2026-01-20T18:13:03Z">
              <w:r>
                <w:rPr>
                  <w:rFonts w:eastAsia="宋体"/>
                </w:rPr>
                <w:t>Config 1</w:t>
              </w:r>
            </w:ins>
          </w:p>
        </w:tc>
        <w:tc>
          <w:tcPr>
            <w:tcW w:w="1266" w:type="dxa"/>
          </w:tcPr>
          <w:p w14:paraId="0D28CB3B">
            <w:pPr>
              <w:overflowPunct w:val="0"/>
              <w:autoSpaceDE w:val="0"/>
              <w:autoSpaceDN w:val="0"/>
              <w:adjustRightInd w:val="0"/>
              <w:spacing w:after="0"/>
              <w:jc w:val="center"/>
              <w:textAlignment w:val="baseline"/>
              <w:rPr>
                <w:ins w:id="114" w:author="Jingjing_CMCC" w:date="2026-01-20T18:13:03Z"/>
                <w:rFonts w:eastAsia="宋体"/>
              </w:rPr>
            </w:pPr>
          </w:p>
        </w:tc>
        <w:tc>
          <w:tcPr>
            <w:tcW w:w="2983" w:type="dxa"/>
          </w:tcPr>
          <w:p w14:paraId="71095200">
            <w:pPr>
              <w:overflowPunct w:val="0"/>
              <w:autoSpaceDE w:val="0"/>
              <w:autoSpaceDN w:val="0"/>
              <w:adjustRightInd w:val="0"/>
              <w:spacing w:after="0"/>
              <w:jc w:val="center"/>
              <w:textAlignment w:val="baseline"/>
              <w:rPr>
                <w:ins w:id="115" w:author="Jingjing_CMCC" w:date="2026-01-20T18:13:03Z"/>
                <w:rFonts w:eastAsia="宋体"/>
              </w:rPr>
            </w:pPr>
            <w:ins w:id="116" w:author="Jingjing_CMCC" w:date="2026-01-20T18:13:03Z">
              <w:r>
                <w:rPr>
                  <w:rFonts w:hint="eastAsia" w:ascii="Arial" w:hAnsi="Arial" w:eastAsia="宋体"/>
                  <w:sz w:val="18"/>
                  <w:szCs w:val="18"/>
                  <w:lang w:eastAsia="zh-CN"/>
                </w:rPr>
                <w:t>S</w:t>
              </w:r>
            </w:ins>
            <w:ins w:id="117" w:author="Jingjing_CMCC" w:date="2026-01-20T18:13:03Z">
              <w:r>
                <w:rPr>
                  <w:rFonts w:ascii="Arial" w:hAnsi="Arial" w:eastAsia="宋体"/>
                  <w:sz w:val="18"/>
                  <w:szCs w:val="18"/>
                  <w:lang w:eastAsia="zh-CN"/>
                </w:rPr>
                <w:t>BFD.</w:t>
              </w:r>
            </w:ins>
            <w:ins w:id="118" w:author="Jingjing_CMCC" w:date="2026-01-20T18:13:03Z">
              <w:r>
                <w:rPr>
                  <w:rFonts w:hint="eastAsia" w:ascii="Arial" w:hAnsi="Arial" w:eastAsia="宋体"/>
                  <w:sz w:val="18"/>
                  <w:szCs w:val="18"/>
                  <w:lang w:val="en-US" w:eastAsia="zh-CN"/>
                </w:rPr>
                <w:t>1</w:t>
              </w:r>
            </w:ins>
            <w:ins w:id="119" w:author="Jingjing_CMCC" w:date="2026-01-20T18:13:03Z">
              <w:r>
                <w:rPr>
                  <w:rFonts w:ascii="Arial" w:hAnsi="Arial" w:eastAsia="宋体"/>
                  <w:sz w:val="18"/>
                  <w:szCs w:val="18"/>
                  <w:lang w:eastAsia="zh-CN"/>
                </w:rPr>
                <w:t xml:space="preserve"> FR1</w:t>
              </w:r>
            </w:ins>
          </w:p>
        </w:tc>
      </w:tr>
      <w:tr w14:paraId="4DD84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0" w:author="Jingjing_CMCC" w:date="2026-01-20T18:13:03Z"/>
        </w:trPr>
        <w:tc>
          <w:tcPr>
            <w:tcW w:w="1382" w:type="pct"/>
          </w:tcPr>
          <w:p w14:paraId="293C4629">
            <w:pPr>
              <w:spacing w:after="0"/>
              <w:rPr>
                <w:ins w:id="121" w:author="Jingjing_CMCC" w:date="2026-01-20T18:13:03Z"/>
                <w:rFonts w:ascii="Arial" w:hAnsi="Arial" w:eastAsia="宋体"/>
                <w:sz w:val="18"/>
              </w:rPr>
            </w:pPr>
            <w:ins w:id="122" w:author="Jingjing_CMCC" w:date="2026-01-20T18:13:03Z">
              <w:r>
                <w:rPr>
                  <w:rFonts w:ascii="Arial" w:hAnsi="Arial" w:eastAsia="宋体"/>
                  <w:sz w:val="18"/>
                </w:rPr>
                <w:t>DL initial BWP configuration</w:t>
              </w:r>
            </w:ins>
          </w:p>
        </w:tc>
        <w:tc>
          <w:tcPr>
            <w:tcW w:w="1344" w:type="pct"/>
          </w:tcPr>
          <w:p w14:paraId="085C4ACB">
            <w:pPr>
              <w:spacing w:after="0"/>
              <w:rPr>
                <w:ins w:id="123" w:author="Jingjing_CMCC" w:date="2026-01-20T18:13:03Z"/>
                <w:rFonts w:ascii="Arial" w:hAnsi="Arial" w:eastAsia="宋体"/>
                <w:sz w:val="18"/>
              </w:rPr>
            </w:pPr>
            <w:ins w:id="124" w:author="Jingjing_CMCC" w:date="2026-01-20T18:13:03Z">
              <w:r>
                <w:rPr>
                  <w:rFonts w:ascii="Arial" w:hAnsi="Arial" w:eastAsia="宋体"/>
                  <w:sz w:val="18"/>
                </w:rPr>
                <w:t>Config 1</w:t>
              </w:r>
            </w:ins>
          </w:p>
        </w:tc>
        <w:tc>
          <w:tcPr>
            <w:tcW w:w="677" w:type="pct"/>
          </w:tcPr>
          <w:p w14:paraId="57AE148D">
            <w:pPr>
              <w:spacing w:after="0"/>
              <w:jc w:val="center"/>
              <w:rPr>
                <w:ins w:id="125" w:author="Jingjing_CMCC" w:date="2026-01-20T18:13:03Z"/>
                <w:rFonts w:ascii="Arial" w:hAnsi="Arial" w:eastAsia="宋体"/>
                <w:sz w:val="18"/>
              </w:rPr>
            </w:pPr>
          </w:p>
        </w:tc>
        <w:tc>
          <w:tcPr>
            <w:tcW w:w="1595" w:type="pct"/>
          </w:tcPr>
          <w:p w14:paraId="4C575803">
            <w:pPr>
              <w:spacing w:after="0"/>
              <w:jc w:val="center"/>
              <w:rPr>
                <w:ins w:id="126" w:author="Jingjing_CMCC" w:date="2026-01-20T18:13:03Z"/>
                <w:rFonts w:ascii="Arial" w:hAnsi="Arial" w:eastAsia="宋体"/>
                <w:sz w:val="18"/>
              </w:rPr>
            </w:pPr>
            <w:ins w:id="127" w:author="Jingjing_CMCC" w:date="2026-01-20T18:13:03Z">
              <w:r>
                <w:rPr>
                  <w:rFonts w:ascii="Arial" w:hAnsi="Arial" w:eastAsia="宋体"/>
                  <w:sz w:val="18"/>
                </w:rPr>
                <w:t>DLBWP.0.1</w:t>
              </w:r>
            </w:ins>
          </w:p>
        </w:tc>
      </w:tr>
      <w:tr w14:paraId="0F299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8" w:author="Jingjing_CMCC" w:date="2026-01-20T18:13:03Z"/>
        </w:trPr>
        <w:tc>
          <w:tcPr>
            <w:tcW w:w="1382" w:type="pct"/>
          </w:tcPr>
          <w:p w14:paraId="7E6B9E06">
            <w:pPr>
              <w:spacing w:after="0"/>
              <w:rPr>
                <w:ins w:id="129" w:author="Jingjing_CMCC" w:date="2026-01-20T18:13:03Z"/>
                <w:rFonts w:ascii="Arial" w:hAnsi="Arial" w:eastAsia="宋体"/>
                <w:sz w:val="18"/>
              </w:rPr>
            </w:pPr>
            <w:ins w:id="130" w:author="Jingjing_CMCC" w:date="2026-01-20T18:13:03Z">
              <w:r>
                <w:rPr>
                  <w:rFonts w:ascii="Arial" w:hAnsi="Arial" w:eastAsia="宋体"/>
                  <w:sz w:val="18"/>
                </w:rPr>
                <w:t>DL dedicated BWP configuration</w:t>
              </w:r>
            </w:ins>
          </w:p>
        </w:tc>
        <w:tc>
          <w:tcPr>
            <w:tcW w:w="1344" w:type="pct"/>
          </w:tcPr>
          <w:p w14:paraId="019A4A70">
            <w:pPr>
              <w:spacing w:after="0"/>
              <w:rPr>
                <w:ins w:id="131" w:author="Jingjing_CMCC" w:date="2026-01-20T18:13:03Z"/>
                <w:rFonts w:ascii="Arial" w:hAnsi="Arial" w:eastAsia="宋体"/>
                <w:sz w:val="18"/>
              </w:rPr>
            </w:pPr>
            <w:ins w:id="132" w:author="Jingjing_CMCC" w:date="2026-01-20T18:13:03Z">
              <w:r>
                <w:rPr>
                  <w:rFonts w:ascii="Arial" w:hAnsi="Arial" w:eastAsia="宋体"/>
                  <w:sz w:val="18"/>
                </w:rPr>
                <w:t>Config 1</w:t>
              </w:r>
            </w:ins>
          </w:p>
        </w:tc>
        <w:tc>
          <w:tcPr>
            <w:tcW w:w="677" w:type="pct"/>
          </w:tcPr>
          <w:p w14:paraId="172660B7">
            <w:pPr>
              <w:spacing w:after="0"/>
              <w:jc w:val="center"/>
              <w:rPr>
                <w:ins w:id="133" w:author="Jingjing_CMCC" w:date="2026-01-20T18:13:03Z"/>
                <w:rFonts w:ascii="Arial" w:hAnsi="Arial" w:eastAsia="宋体"/>
                <w:sz w:val="18"/>
              </w:rPr>
            </w:pPr>
          </w:p>
        </w:tc>
        <w:tc>
          <w:tcPr>
            <w:tcW w:w="1595" w:type="pct"/>
          </w:tcPr>
          <w:p w14:paraId="3658FE89">
            <w:pPr>
              <w:spacing w:after="0"/>
              <w:jc w:val="center"/>
              <w:rPr>
                <w:ins w:id="134" w:author="Jingjing_CMCC" w:date="2026-01-20T18:13:03Z"/>
                <w:rFonts w:ascii="Arial" w:hAnsi="Arial" w:eastAsia="宋体"/>
                <w:sz w:val="18"/>
              </w:rPr>
            </w:pPr>
            <w:ins w:id="135" w:author="Jingjing_CMCC" w:date="2026-01-20T18:13:03Z">
              <w:r>
                <w:rPr>
                  <w:rFonts w:ascii="Arial" w:hAnsi="Arial" w:eastAsia="宋体"/>
                  <w:sz w:val="18"/>
                </w:rPr>
                <w:t>DLBWP.1.1</w:t>
              </w:r>
            </w:ins>
          </w:p>
        </w:tc>
      </w:tr>
      <w:tr w14:paraId="4ADB5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 w:author="Jingjing_CMCC" w:date="2026-01-20T18:13:03Z"/>
        </w:trPr>
        <w:tc>
          <w:tcPr>
            <w:tcW w:w="1382" w:type="pct"/>
          </w:tcPr>
          <w:p w14:paraId="49F7C580">
            <w:pPr>
              <w:spacing w:after="0"/>
              <w:rPr>
                <w:ins w:id="137" w:author="Jingjing_CMCC" w:date="2026-01-20T18:13:03Z"/>
                <w:rFonts w:ascii="Arial" w:hAnsi="Arial" w:eastAsia="宋体"/>
                <w:sz w:val="18"/>
              </w:rPr>
            </w:pPr>
            <w:ins w:id="138" w:author="Jingjing_CMCC" w:date="2026-01-20T18:13:03Z">
              <w:r>
                <w:rPr>
                  <w:rFonts w:ascii="Arial" w:hAnsi="Arial" w:eastAsia="宋体"/>
                  <w:sz w:val="18"/>
                </w:rPr>
                <w:t>UL initial BWP configuration</w:t>
              </w:r>
            </w:ins>
          </w:p>
        </w:tc>
        <w:tc>
          <w:tcPr>
            <w:tcW w:w="1344" w:type="pct"/>
          </w:tcPr>
          <w:p w14:paraId="41609DAF">
            <w:pPr>
              <w:spacing w:after="0"/>
              <w:rPr>
                <w:ins w:id="139" w:author="Jingjing_CMCC" w:date="2026-01-20T18:13:03Z"/>
                <w:rFonts w:ascii="Arial" w:hAnsi="Arial" w:eastAsia="宋体"/>
                <w:sz w:val="18"/>
              </w:rPr>
            </w:pPr>
            <w:ins w:id="140" w:author="Jingjing_CMCC" w:date="2026-01-20T18:13:03Z">
              <w:r>
                <w:rPr>
                  <w:rFonts w:ascii="Arial" w:hAnsi="Arial" w:eastAsia="宋体"/>
                  <w:sz w:val="18"/>
                </w:rPr>
                <w:t>Config 1</w:t>
              </w:r>
            </w:ins>
          </w:p>
        </w:tc>
        <w:tc>
          <w:tcPr>
            <w:tcW w:w="677" w:type="pct"/>
          </w:tcPr>
          <w:p w14:paraId="328E28C7">
            <w:pPr>
              <w:spacing w:after="0"/>
              <w:jc w:val="center"/>
              <w:rPr>
                <w:ins w:id="141" w:author="Jingjing_CMCC" w:date="2026-01-20T18:13:03Z"/>
                <w:rFonts w:ascii="Arial" w:hAnsi="Arial" w:eastAsia="宋体"/>
                <w:sz w:val="18"/>
              </w:rPr>
            </w:pPr>
          </w:p>
        </w:tc>
        <w:tc>
          <w:tcPr>
            <w:tcW w:w="1595" w:type="pct"/>
          </w:tcPr>
          <w:p w14:paraId="12BF2AD8">
            <w:pPr>
              <w:spacing w:after="0"/>
              <w:jc w:val="center"/>
              <w:rPr>
                <w:ins w:id="142" w:author="Jingjing_CMCC" w:date="2026-01-20T18:13:03Z"/>
                <w:rFonts w:ascii="Arial" w:hAnsi="Arial" w:eastAsia="宋体"/>
                <w:sz w:val="18"/>
              </w:rPr>
            </w:pPr>
            <w:ins w:id="143" w:author="Jingjing_CMCC" w:date="2026-01-20T18:13:03Z">
              <w:r>
                <w:rPr>
                  <w:rFonts w:ascii="Arial" w:hAnsi="Arial" w:eastAsia="宋体"/>
                  <w:sz w:val="18"/>
                </w:rPr>
                <w:t>ULBWP.0.1</w:t>
              </w:r>
            </w:ins>
          </w:p>
        </w:tc>
      </w:tr>
      <w:tr w14:paraId="6A77A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44" w:author="Jingjing_CMCC" w:date="2026-01-20T18:13:03Z"/>
        </w:trPr>
        <w:tc>
          <w:tcPr>
            <w:tcW w:w="1382" w:type="pct"/>
            <w:tcBorders>
              <w:bottom w:val="single" w:color="auto" w:sz="4" w:space="0"/>
            </w:tcBorders>
          </w:tcPr>
          <w:p w14:paraId="5CB44B20">
            <w:pPr>
              <w:spacing w:after="0"/>
              <w:rPr>
                <w:ins w:id="145" w:author="Jingjing_CMCC" w:date="2026-01-20T18:13:03Z"/>
                <w:rFonts w:ascii="Arial" w:hAnsi="Arial" w:eastAsia="宋体"/>
                <w:sz w:val="18"/>
              </w:rPr>
            </w:pPr>
            <w:ins w:id="146" w:author="Jingjing_CMCC" w:date="2026-01-20T18:13:03Z">
              <w:r>
                <w:rPr>
                  <w:rFonts w:ascii="Arial" w:hAnsi="Arial" w:eastAsia="宋体"/>
                  <w:sz w:val="18"/>
                </w:rPr>
                <w:t>UL dedicated BWP configuration</w:t>
              </w:r>
            </w:ins>
          </w:p>
        </w:tc>
        <w:tc>
          <w:tcPr>
            <w:tcW w:w="1344" w:type="pct"/>
          </w:tcPr>
          <w:p w14:paraId="0BB2F720">
            <w:pPr>
              <w:spacing w:after="0"/>
              <w:rPr>
                <w:ins w:id="147" w:author="Jingjing_CMCC" w:date="2026-01-20T18:13:03Z"/>
                <w:rFonts w:ascii="Arial" w:hAnsi="Arial" w:eastAsia="宋体"/>
                <w:sz w:val="18"/>
              </w:rPr>
            </w:pPr>
            <w:ins w:id="148" w:author="Jingjing_CMCC" w:date="2026-01-20T18:13:03Z">
              <w:r>
                <w:rPr>
                  <w:rFonts w:ascii="Arial" w:hAnsi="Arial" w:eastAsia="宋体"/>
                  <w:sz w:val="18"/>
                </w:rPr>
                <w:t>Config 1</w:t>
              </w:r>
            </w:ins>
          </w:p>
        </w:tc>
        <w:tc>
          <w:tcPr>
            <w:tcW w:w="677" w:type="pct"/>
            <w:tcBorders>
              <w:bottom w:val="single" w:color="auto" w:sz="4" w:space="0"/>
            </w:tcBorders>
          </w:tcPr>
          <w:p w14:paraId="6BBF3AB3">
            <w:pPr>
              <w:spacing w:after="0"/>
              <w:jc w:val="center"/>
              <w:rPr>
                <w:ins w:id="149" w:author="Jingjing_CMCC" w:date="2026-01-20T18:13:03Z"/>
                <w:rFonts w:ascii="Arial" w:hAnsi="Arial" w:eastAsia="宋体"/>
                <w:sz w:val="18"/>
              </w:rPr>
            </w:pPr>
          </w:p>
        </w:tc>
        <w:tc>
          <w:tcPr>
            <w:tcW w:w="1595" w:type="pct"/>
          </w:tcPr>
          <w:p w14:paraId="223BC816">
            <w:pPr>
              <w:spacing w:after="0"/>
              <w:jc w:val="center"/>
              <w:rPr>
                <w:ins w:id="150" w:author="Jingjing_CMCC" w:date="2026-01-20T18:13:03Z"/>
                <w:rFonts w:ascii="Arial" w:hAnsi="Arial" w:eastAsia="宋体"/>
                <w:sz w:val="18"/>
              </w:rPr>
            </w:pPr>
            <w:ins w:id="151" w:author="Jingjing_CMCC" w:date="2026-01-20T18:13:03Z">
              <w:r>
                <w:rPr>
                  <w:rFonts w:ascii="Arial" w:hAnsi="Arial" w:eastAsia="宋体"/>
                  <w:sz w:val="18"/>
                </w:rPr>
                <w:t>ULBWP.1.1</w:t>
              </w:r>
            </w:ins>
          </w:p>
        </w:tc>
      </w:tr>
      <w:tr w14:paraId="53D7E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2" w:author="Jingjing_CMCC" w:date="2026-01-20T18:13:03Z"/>
        </w:trPr>
        <w:tc>
          <w:tcPr>
            <w:tcW w:w="1382" w:type="pct"/>
            <w:tcBorders>
              <w:bottom w:val="nil"/>
            </w:tcBorders>
          </w:tcPr>
          <w:p w14:paraId="0C23EF7A">
            <w:pPr>
              <w:spacing w:after="0"/>
              <w:rPr>
                <w:ins w:id="153" w:author="Jingjing_CMCC" w:date="2026-01-20T18:13:03Z"/>
                <w:rFonts w:ascii="Arial" w:hAnsi="Arial" w:eastAsia="宋体"/>
                <w:sz w:val="18"/>
              </w:rPr>
            </w:pPr>
            <w:ins w:id="154" w:author="Jingjing_CMCC" w:date="2026-01-20T18:13:03Z">
              <w:r>
                <w:rPr>
                  <w:rFonts w:ascii="Arial" w:hAnsi="Arial" w:eastAsia="宋体"/>
                  <w:sz w:val="18"/>
                </w:rPr>
                <w:t>RMSI CORESET Reference Channel</w:t>
              </w:r>
            </w:ins>
          </w:p>
        </w:tc>
        <w:tc>
          <w:tcPr>
            <w:tcW w:w="1344" w:type="pct"/>
          </w:tcPr>
          <w:p w14:paraId="59A6C2A8">
            <w:pPr>
              <w:spacing w:after="0"/>
              <w:rPr>
                <w:ins w:id="155" w:author="Jingjing_CMCC" w:date="2026-01-20T18:13:03Z"/>
                <w:rFonts w:ascii="Arial" w:hAnsi="Arial" w:eastAsia="宋体"/>
                <w:sz w:val="18"/>
              </w:rPr>
            </w:pPr>
            <w:ins w:id="156" w:author="Jingjing_CMCC" w:date="2026-01-20T18:13:03Z">
              <w:r>
                <w:rPr>
                  <w:rFonts w:ascii="Arial" w:hAnsi="Arial" w:eastAsia="宋体"/>
                  <w:sz w:val="18"/>
                </w:rPr>
                <w:t>Config 1</w:t>
              </w:r>
            </w:ins>
          </w:p>
        </w:tc>
        <w:tc>
          <w:tcPr>
            <w:tcW w:w="677" w:type="pct"/>
            <w:tcBorders>
              <w:bottom w:val="nil"/>
            </w:tcBorders>
          </w:tcPr>
          <w:p w14:paraId="6D868EBB">
            <w:pPr>
              <w:spacing w:after="0"/>
              <w:jc w:val="center"/>
              <w:rPr>
                <w:ins w:id="157" w:author="Jingjing_CMCC" w:date="2026-01-20T18:13:03Z"/>
                <w:rFonts w:ascii="Arial" w:hAnsi="Arial" w:eastAsia="宋体"/>
                <w:sz w:val="18"/>
              </w:rPr>
            </w:pPr>
          </w:p>
        </w:tc>
        <w:tc>
          <w:tcPr>
            <w:tcW w:w="1595" w:type="pct"/>
          </w:tcPr>
          <w:p w14:paraId="5E1E84C2">
            <w:pPr>
              <w:spacing w:after="0"/>
              <w:jc w:val="center"/>
              <w:rPr>
                <w:ins w:id="158" w:author="Jingjing_CMCC" w:date="2026-01-20T18:13:03Z"/>
                <w:rFonts w:ascii="Arial" w:hAnsi="Arial" w:eastAsia="宋体"/>
                <w:sz w:val="18"/>
              </w:rPr>
            </w:pPr>
            <w:ins w:id="159" w:author="Jingjing_CMCC" w:date="2026-01-20T18:13:03Z">
              <w:r>
                <w:rPr>
                  <w:rFonts w:ascii="Arial" w:hAnsi="Arial" w:eastAsia="宋体"/>
                  <w:sz w:val="18"/>
                </w:rPr>
                <w:t>CR.</w:t>
              </w:r>
            </w:ins>
            <w:ins w:id="160" w:author="Jingjing_CMCC" w:date="2026-01-20T18:13:03Z">
              <w:r>
                <w:rPr>
                  <w:rFonts w:hint="eastAsia" w:ascii="Arial" w:hAnsi="Arial" w:eastAsia="宋体"/>
                  <w:sz w:val="18"/>
                  <w:lang w:val="en-US" w:eastAsia="zh-CN"/>
                </w:rPr>
                <w:t>2</w:t>
              </w:r>
            </w:ins>
            <w:ins w:id="161" w:author="Jingjing_CMCC" w:date="2026-01-20T18:13:03Z">
              <w:r>
                <w:rPr>
                  <w:rFonts w:ascii="Arial" w:hAnsi="Arial" w:eastAsia="宋体"/>
                  <w:sz w:val="18"/>
                </w:rPr>
                <w:t xml:space="preserve">.1 </w:t>
              </w:r>
            </w:ins>
            <w:ins w:id="162" w:author="Jingjing_CMCC" w:date="2026-01-20T18:13:03Z">
              <w:r>
                <w:rPr>
                  <w:rFonts w:hint="eastAsia" w:ascii="Arial" w:hAnsi="Arial" w:eastAsia="宋体"/>
                  <w:sz w:val="18"/>
                  <w:lang w:val="en-US" w:eastAsia="zh-CN"/>
                </w:rPr>
                <w:t>T</w:t>
              </w:r>
            </w:ins>
            <w:ins w:id="163" w:author="Jingjing_CMCC" w:date="2026-01-20T18:13:03Z">
              <w:r>
                <w:rPr>
                  <w:rFonts w:ascii="Arial" w:hAnsi="Arial" w:eastAsia="宋体"/>
                  <w:sz w:val="18"/>
                </w:rPr>
                <w:t>DD</w:t>
              </w:r>
            </w:ins>
          </w:p>
        </w:tc>
      </w:tr>
      <w:tr w14:paraId="04F7C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4" w:author="Jingjing_CMCC" w:date="2026-01-20T18:13:03Z"/>
        </w:trPr>
        <w:tc>
          <w:tcPr>
            <w:tcW w:w="1382" w:type="pct"/>
            <w:tcBorders>
              <w:top w:val="nil"/>
              <w:bottom w:val="nil"/>
            </w:tcBorders>
          </w:tcPr>
          <w:p w14:paraId="1C71CD57">
            <w:pPr>
              <w:spacing w:after="0"/>
              <w:rPr>
                <w:ins w:id="165" w:author="Jingjing_CMCC" w:date="2026-01-20T18:13:03Z"/>
                <w:rFonts w:ascii="Arial" w:hAnsi="Arial" w:eastAsia="宋体"/>
                <w:sz w:val="18"/>
              </w:rPr>
            </w:pPr>
            <w:ins w:id="166" w:author="Jingjing_CMCC" w:date="2026-01-20T18:13:03Z">
              <w:r>
                <w:rPr>
                  <w:rFonts w:ascii="Arial" w:hAnsi="Arial" w:eastAsia="宋体"/>
                  <w:sz w:val="18"/>
                </w:rPr>
                <w:t>Dedicated CORESET Reference Channel</w:t>
              </w:r>
            </w:ins>
          </w:p>
        </w:tc>
        <w:tc>
          <w:tcPr>
            <w:tcW w:w="1344" w:type="pct"/>
            <w:tcBorders>
              <w:top w:val="single" w:color="auto" w:sz="4" w:space="0"/>
              <w:left w:val="single" w:color="auto" w:sz="4" w:space="0"/>
              <w:bottom w:val="single" w:color="auto" w:sz="4" w:space="0"/>
              <w:right w:val="single" w:color="auto" w:sz="4" w:space="0"/>
            </w:tcBorders>
          </w:tcPr>
          <w:p w14:paraId="54DF4AE9">
            <w:pPr>
              <w:spacing w:after="0"/>
              <w:rPr>
                <w:ins w:id="167" w:author="Jingjing_CMCC" w:date="2026-01-20T18:13:03Z"/>
                <w:rFonts w:ascii="Arial" w:hAnsi="Arial" w:eastAsia="宋体"/>
                <w:sz w:val="18"/>
              </w:rPr>
            </w:pPr>
            <w:ins w:id="168" w:author="Jingjing_CMCC" w:date="2026-01-20T18:13:03Z">
              <w:r>
                <w:rPr>
                  <w:rFonts w:ascii="Arial" w:hAnsi="Arial" w:eastAsia="宋体"/>
                  <w:sz w:val="18"/>
                </w:rPr>
                <w:t>Config 1</w:t>
              </w:r>
            </w:ins>
          </w:p>
        </w:tc>
        <w:tc>
          <w:tcPr>
            <w:tcW w:w="677" w:type="pct"/>
            <w:tcBorders>
              <w:top w:val="nil"/>
              <w:bottom w:val="nil"/>
            </w:tcBorders>
          </w:tcPr>
          <w:p w14:paraId="1549B15A">
            <w:pPr>
              <w:spacing w:after="0"/>
              <w:jc w:val="center"/>
              <w:rPr>
                <w:ins w:id="169" w:author="Jingjing_CMCC" w:date="2026-01-20T18:13:03Z"/>
                <w:rFonts w:ascii="Arial" w:hAnsi="Arial" w:eastAsia="宋体"/>
                <w:sz w:val="18"/>
              </w:rPr>
            </w:pPr>
          </w:p>
        </w:tc>
        <w:tc>
          <w:tcPr>
            <w:tcW w:w="1595" w:type="pct"/>
            <w:tcBorders>
              <w:top w:val="single" w:color="auto" w:sz="4" w:space="0"/>
              <w:left w:val="single" w:color="auto" w:sz="4" w:space="0"/>
              <w:bottom w:val="single" w:color="auto" w:sz="4" w:space="0"/>
              <w:right w:val="single" w:color="auto" w:sz="4" w:space="0"/>
            </w:tcBorders>
          </w:tcPr>
          <w:p w14:paraId="472581F7">
            <w:pPr>
              <w:spacing w:after="0"/>
              <w:jc w:val="center"/>
              <w:rPr>
                <w:ins w:id="170" w:author="Jingjing_CMCC" w:date="2026-01-20T18:13:03Z"/>
                <w:rFonts w:ascii="Arial" w:hAnsi="Arial" w:eastAsia="宋体"/>
                <w:sz w:val="18"/>
              </w:rPr>
            </w:pPr>
            <w:ins w:id="171" w:author="Jingjing_CMCC" w:date="2026-01-20T18:13:03Z">
              <w:r>
                <w:rPr>
                  <w:rFonts w:ascii="Arial" w:hAnsi="Arial" w:eastAsia="宋体"/>
                  <w:sz w:val="18"/>
                </w:rPr>
                <w:t>CCR.</w:t>
              </w:r>
            </w:ins>
            <w:ins w:id="172" w:author="Jingjing_CMCC" w:date="2026-01-20T18:13:03Z">
              <w:r>
                <w:rPr>
                  <w:rFonts w:hint="eastAsia" w:ascii="Arial" w:hAnsi="Arial" w:eastAsia="宋体"/>
                  <w:sz w:val="18"/>
                  <w:lang w:val="en-US" w:eastAsia="zh-CN"/>
                </w:rPr>
                <w:t>2</w:t>
              </w:r>
            </w:ins>
            <w:ins w:id="173" w:author="Jingjing_CMCC" w:date="2026-01-20T18:13:03Z">
              <w:r>
                <w:rPr>
                  <w:rFonts w:ascii="Arial" w:hAnsi="Arial" w:eastAsia="宋体"/>
                  <w:sz w:val="18"/>
                </w:rPr>
                <w:t xml:space="preserve">.1 </w:t>
              </w:r>
            </w:ins>
            <w:ins w:id="174" w:author="Jingjing_CMCC" w:date="2026-01-20T18:13:03Z">
              <w:r>
                <w:rPr>
                  <w:rFonts w:hint="eastAsia" w:ascii="Arial" w:hAnsi="Arial" w:eastAsia="宋体"/>
                  <w:sz w:val="18"/>
                  <w:lang w:val="en-US" w:eastAsia="zh-CN"/>
                </w:rPr>
                <w:t>T</w:t>
              </w:r>
            </w:ins>
            <w:ins w:id="175" w:author="Jingjing_CMCC" w:date="2026-01-20T18:13:03Z">
              <w:r>
                <w:rPr>
                  <w:rFonts w:ascii="Arial" w:hAnsi="Arial" w:eastAsia="宋体"/>
                  <w:sz w:val="18"/>
                </w:rPr>
                <w:t>DD</w:t>
              </w:r>
            </w:ins>
          </w:p>
        </w:tc>
      </w:tr>
      <w:tr w14:paraId="713C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6" w:author="Jingjing_CMCC" w:date="2026-01-20T18:13:03Z"/>
        </w:trPr>
        <w:tc>
          <w:tcPr>
            <w:tcW w:w="1382" w:type="pct"/>
            <w:tcBorders>
              <w:bottom w:val="nil"/>
            </w:tcBorders>
          </w:tcPr>
          <w:p w14:paraId="311BC96D">
            <w:pPr>
              <w:spacing w:after="0"/>
              <w:rPr>
                <w:ins w:id="177" w:author="Jingjing_CMCC" w:date="2026-01-20T18:13:03Z"/>
                <w:rFonts w:ascii="Arial" w:hAnsi="Arial" w:eastAsia="宋体"/>
                <w:sz w:val="18"/>
              </w:rPr>
            </w:pPr>
            <w:ins w:id="178" w:author="Jingjing_CMCC" w:date="2026-01-20T18:13:03Z">
              <w:r>
                <w:rPr>
                  <w:rFonts w:ascii="Arial" w:hAnsi="Arial" w:eastAsia="宋体"/>
                  <w:sz w:val="18"/>
                </w:rPr>
                <w:t>SSB Configuration</w:t>
              </w:r>
            </w:ins>
          </w:p>
        </w:tc>
        <w:tc>
          <w:tcPr>
            <w:tcW w:w="1344" w:type="pct"/>
          </w:tcPr>
          <w:p w14:paraId="120B1A71">
            <w:pPr>
              <w:spacing w:after="0"/>
              <w:rPr>
                <w:ins w:id="179" w:author="Jingjing_CMCC" w:date="2026-01-20T18:13:03Z"/>
                <w:rFonts w:ascii="Arial" w:hAnsi="Arial" w:eastAsia="宋体"/>
                <w:sz w:val="18"/>
              </w:rPr>
            </w:pPr>
            <w:ins w:id="180" w:author="Jingjing_CMCC" w:date="2026-01-20T18:13:03Z">
              <w:r>
                <w:rPr>
                  <w:rFonts w:ascii="Arial" w:hAnsi="Arial" w:eastAsia="宋体"/>
                  <w:sz w:val="18"/>
                </w:rPr>
                <w:t>Config 1</w:t>
              </w:r>
            </w:ins>
          </w:p>
        </w:tc>
        <w:tc>
          <w:tcPr>
            <w:tcW w:w="677" w:type="pct"/>
            <w:tcBorders>
              <w:bottom w:val="nil"/>
            </w:tcBorders>
          </w:tcPr>
          <w:p w14:paraId="4F020B3C">
            <w:pPr>
              <w:spacing w:after="0"/>
              <w:jc w:val="center"/>
              <w:rPr>
                <w:ins w:id="181" w:author="Jingjing_CMCC" w:date="2026-01-20T18:13:03Z"/>
                <w:rFonts w:ascii="Arial" w:hAnsi="Arial" w:eastAsia="宋体"/>
                <w:sz w:val="18"/>
              </w:rPr>
            </w:pPr>
          </w:p>
        </w:tc>
        <w:tc>
          <w:tcPr>
            <w:tcW w:w="1595" w:type="pct"/>
          </w:tcPr>
          <w:p w14:paraId="1C75E0C1">
            <w:pPr>
              <w:spacing w:after="0"/>
              <w:jc w:val="center"/>
              <w:rPr>
                <w:ins w:id="182" w:author="Jingjing_CMCC" w:date="2026-01-20T18:13:03Z"/>
                <w:rFonts w:ascii="Arial" w:hAnsi="Arial" w:eastAsia="宋体"/>
                <w:sz w:val="18"/>
              </w:rPr>
            </w:pPr>
            <w:ins w:id="183" w:author="Jingjing_CMCC" w:date="2026-01-20T18:13:03Z">
              <w:r>
                <w:rPr>
                  <w:rFonts w:ascii="Arial" w:hAnsi="Arial" w:eastAsia="宋体"/>
                  <w:sz w:val="18"/>
                </w:rPr>
                <w:t>SSB.</w:t>
              </w:r>
            </w:ins>
            <w:ins w:id="184" w:author="Jingjing_CMCC" w:date="2026-01-20T18:13:03Z">
              <w:r>
                <w:rPr>
                  <w:rFonts w:hint="eastAsia" w:ascii="Arial" w:hAnsi="Arial" w:eastAsia="宋体"/>
                  <w:sz w:val="18"/>
                  <w:lang w:val="en-US" w:eastAsia="zh-CN"/>
                </w:rPr>
                <w:t>14</w:t>
              </w:r>
            </w:ins>
            <w:ins w:id="185" w:author="Jingjing_CMCC" w:date="2026-01-20T18:13:03Z">
              <w:r>
                <w:rPr>
                  <w:rFonts w:ascii="Arial" w:hAnsi="Arial" w:eastAsia="宋体"/>
                  <w:sz w:val="18"/>
                </w:rPr>
                <w:t xml:space="preserve"> FR1</w:t>
              </w:r>
            </w:ins>
          </w:p>
        </w:tc>
      </w:tr>
      <w:tr w14:paraId="0059C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6" w:author="Jingjing_CMCC" w:date="2026-01-20T18:13:03Z"/>
        </w:trPr>
        <w:tc>
          <w:tcPr>
            <w:tcW w:w="1382" w:type="pct"/>
            <w:tcBorders>
              <w:bottom w:val="nil"/>
            </w:tcBorders>
          </w:tcPr>
          <w:p w14:paraId="278F4118">
            <w:pPr>
              <w:spacing w:after="0"/>
              <w:rPr>
                <w:ins w:id="187" w:author="Jingjing_CMCC" w:date="2026-01-20T18:13:03Z"/>
                <w:rFonts w:ascii="Arial" w:hAnsi="Arial" w:eastAsia="宋体"/>
                <w:sz w:val="18"/>
              </w:rPr>
            </w:pPr>
            <w:ins w:id="188" w:author="Jingjing_CMCC" w:date="2026-01-20T18:13:03Z">
              <w:r>
                <w:rPr>
                  <w:rFonts w:ascii="Arial" w:hAnsi="Arial" w:eastAsia="宋体"/>
                  <w:sz w:val="18"/>
                </w:rPr>
                <w:t>SMTC Configuration</w:t>
              </w:r>
            </w:ins>
          </w:p>
        </w:tc>
        <w:tc>
          <w:tcPr>
            <w:tcW w:w="1344" w:type="pct"/>
          </w:tcPr>
          <w:p w14:paraId="3DC11028">
            <w:pPr>
              <w:spacing w:after="0"/>
              <w:rPr>
                <w:ins w:id="189" w:author="Jingjing_CMCC" w:date="2026-01-20T18:13:03Z"/>
                <w:rFonts w:ascii="Arial" w:hAnsi="Arial" w:eastAsia="宋体"/>
                <w:sz w:val="18"/>
              </w:rPr>
            </w:pPr>
            <w:ins w:id="190" w:author="Jingjing_CMCC" w:date="2026-01-20T18:13:03Z">
              <w:r>
                <w:rPr>
                  <w:rFonts w:ascii="Arial" w:hAnsi="Arial" w:eastAsia="宋体"/>
                  <w:sz w:val="18"/>
                </w:rPr>
                <w:t>Config 1</w:t>
              </w:r>
            </w:ins>
          </w:p>
        </w:tc>
        <w:tc>
          <w:tcPr>
            <w:tcW w:w="677" w:type="pct"/>
          </w:tcPr>
          <w:p w14:paraId="3295B196">
            <w:pPr>
              <w:spacing w:after="0"/>
              <w:jc w:val="center"/>
              <w:rPr>
                <w:ins w:id="191" w:author="Jingjing_CMCC" w:date="2026-01-20T18:13:03Z"/>
                <w:rFonts w:ascii="Arial" w:hAnsi="Arial" w:eastAsia="宋体"/>
                <w:sz w:val="18"/>
              </w:rPr>
            </w:pPr>
          </w:p>
        </w:tc>
        <w:tc>
          <w:tcPr>
            <w:tcW w:w="1595" w:type="pct"/>
          </w:tcPr>
          <w:p w14:paraId="33CAA647">
            <w:pPr>
              <w:spacing w:after="0"/>
              <w:jc w:val="center"/>
              <w:rPr>
                <w:ins w:id="192" w:author="Jingjing_CMCC" w:date="2026-01-20T18:13:03Z"/>
                <w:rFonts w:ascii="Arial" w:hAnsi="Arial" w:eastAsia="宋体"/>
                <w:sz w:val="18"/>
              </w:rPr>
            </w:pPr>
            <w:ins w:id="193" w:author="Jingjing_CMCC" w:date="2026-01-20T18:13:03Z">
              <w:r>
                <w:rPr>
                  <w:rFonts w:ascii="Arial" w:hAnsi="Arial" w:eastAsia="宋体"/>
                  <w:sz w:val="18"/>
                </w:rPr>
                <w:t>SMTC.1</w:t>
              </w:r>
            </w:ins>
          </w:p>
        </w:tc>
      </w:tr>
      <w:tr w14:paraId="3F72E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94" w:author="Jingjing_CMCC" w:date="2026-01-20T18:13:03Z"/>
        </w:trPr>
        <w:tc>
          <w:tcPr>
            <w:tcW w:w="1382" w:type="pct"/>
            <w:tcBorders>
              <w:bottom w:val="nil"/>
            </w:tcBorders>
          </w:tcPr>
          <w:p w14:paraId="0E9B4666">
            <w:pPr>
              <w:spacing w:after="0"/>
              <w:rPr>
                <w:ins w:id="195" w:author="Jingjing_CMCC" w:date="2026-01-20T18:13:03Z"/>
                <w:rFonts w:ascii="Arial" w:hAnsi="Arial" w:eastAsia="宋体"/>
                <w:sz w:val="18"/>
              </w:rPr>
            </w:pPr>
            <w:ins w:id="196" w:author="Jingjing_CMCC" w:date="2026-01-20T18:13:03Z">
              <w:r>
                <w:rPr>
                  <w:rFonts w:ascii="Arial" w:hAnsi="Arial" w:eastAsia="宋体"/>
                  <w:sz w:val="18"/>
                </w:rPr>
                <w:t>PDSCH/PDCCH subcarrier spacing</w:t>
              </w:r>
            </w:ins>
          </w:p>
        </w:tc>
        <w:tc>
          <w:tcPr>
            <w:tcW w:w="1344" w:type="pct"/>
            <w:vMerge w:val="restart"/>
          </w:tcPr>
          <w:p w14:paraId="75E877A4">
            <w:pPr>
              <w:spacing w:after="0"/>
              <w:rPr>
                <w:ins w:id="197" w:author="Jingjing_CMCC" w:date="2026-01-20T18:13:03Z"/>
                <w:rFonts w:ascii="Arial" w:hAnsi="Arial" w:eastAsia="宋体"/>
                <w:sz w:val="18"/>
              </w:rPr>
            </w:pPr>
            <w:ins w:id="198" w:author="Jingjing_CMCC" w:date="2026-01-20T18:13:03Z">
              <w:r>
                <w:rPr>
                  <w:rFonts w:ascii="Arial" w:hAnsi="Arial" w:eastAsia="宋体"/>
                  <w:sz w:val="18"/>
                </w:rPr>
                <w:t>Config 1</w:t>
              </w:r>
            </w:ins>
          </w:p>
        </w:tc>
        <w:tc>
          <w:tcPr>
            <w:tcW w:w="677" w:type="pct"/>
            <w:vMerge w:val="restart"/>
          </w:tcPr>
          <w:p w14:paraId="7242CCD0">
            <w:pPr>
              <w:spacing w:after="0"/>
              <w:jc w:val="center"/>
              <w:rPr>
                <w:ins w:id="199" w:author="Jingjing_CMCC" w:date="2026-01-20T18:13:03Z"/>
                <w:rFonts w:ascii="Arial" w:hAnsi="Arial" w:eastAsia="宋体"/>
                <w:sz w:val="18"/>
              </w:rPr>
            </w:pPr>
          </w:p>
        </w:tc>
        <w:tc>
          <w:tcPr>
            <w:tcW w:w="1595" w:type="pct"/>
            <w:vMerge w:val="restart"/>
          </w:tcPr>
          <w:p w14:paraId="07B82BBF">
            <w:pPr>
              <w:spacing w:after="0"/>
              <w:jc w:val="center"/>
              <w:rPr>
                <w:ins w:id="200" w:author="Jingjing_CMCC" w:date="2026-01-20T18:13:03Z"/>
                <w:rFonts w:ascii="Arial" w:hAnsi="Arial" w:eastAsia="宋体"/>
                <w:sz w:val="18"/>
              </w:rPr>
            </w:pPr>
            <w:ins w:id="201" w:author="Jingjing_CMCC" w:date="2026-01-20T18:13:03Z">
              <w:r>
                <w:rPr>
                  <w:rFonts w:hint="eastAsia" w:ascii="Arial" w:hAnsi="Arial" w:eastAsia="宋体"/>
                  <w:sz w:val="18"/>
                  <w:lang w:val="en-US" w:eastAsia="zh-CN"/>
                </w:rPr>
                <w:t>30</w:t>
              </w:r>
            </w:ins>
            <w:ins w:id="202" w:author="Jingjing_CMCC" w:date="2026-01-20T18:13:03Z">
              <w:r>
                <w:rPr>
                  <w:rFonts w:ascii="Arial" w:hAnsi="Arial" w:eastAsia="宋体"/>
                  <w:sz w:val="18"/>
                </w:rPr>
                <w:t xml:space="preserve"> kHz</w:t>
              </w:r>
            </w:ins>
          </w:p>
        </w:tc>
      </w:tr>
      <w:tr w14:paraId="180AD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3" w:author="Jingjing_CMCC" w:date="2026-01-20T18:13:03Z"/>
        </w:trPr>
        <w:tc>
          <w:tcPr>
            <w:tcW w:w="1382" w:type="pct"/>
            <w:tcBorders>
              <w:top w:val="nil"/>
              <w:bottom w:val="single" w:color="auto" w:sz="4" w:space="0"/>
            </w:tcBorders>
          </w:tcPr>
          <w:p w14:paraId="36E0C687">
            <w:pPr>
              <w:spacing w:after="0"/>
              <w:rPr>
                <w:ins w:id="204" w:author="Jingjing_CMCC" w:date="2026-01-20T18:13:03Z"/>
                <w:rFonts w:ascii="Arial" w:hAnsi="Arial" w:eastAsia="宋体"/>
                <w:sz w:val="18"/>
              </w:rPr>
            </w:pPr>
          </w:p>
        </w:tc>
        <w:tc>
          <w:tcPr>
            <w:tcW w:w="1344" w:type="pct"/>
            <w:vMerge w:val="continue"/>
          </w:tcPr>
          <w:p w14:paraId="682D007B">
            <w:pPr>
              <w:spacing w:after="0"/>
              <w:rPr>
                <w:ins w:id="205" w:author="Jingjing_CMCC" w:date="2026-01-20T18:13:03Z"/>
                <w:rFonts w:ascii="Arial" w:hAnsi="Arial" w:eastAsia="宋体"/>
                <w:sz w:val="18"/>
              </w:rPr>
            </w:pPr>
          </w:p>
        </w:tc>
        <w:tc>
          <w:tcPr>
            <w:tcW w:w="677" w:type="pct"/>
            <w:vMerge w:val="continue"/>
          </w:tcPr>
          <w:p w14:paraId="21786DEA">
            <w:pPr>
              <w:spacing w:after="0"/>
              <w:jc w:val="center"/>
              <w:rPr>
                <w:ins w:id="206" w:author="Jingjing_CMCC" w:date="2026-01-20T18:13:03Z"/>
                <w:rFonts w:ascii="Arial" w:hAnsi="Arial" w:eastAsia="宋体"/>
                <w:sz w:val="18"/>
              </w:rPr>
            </w:pPr>
          </w:p>
        </w:tc>
        <w:tc>
          <w:tcPr>
            <w:tcW w:w="1595" w:type="pct"/>
            <w:vMerge w:val="continue"/>
          </w:tcPr>
          <w:p w14:paraId="241D6DD2">
            <w:pPr>
              <w:spacing w:after="0"/>
              <w:jc w:val="center"/>
              <w:rPr>
                <w:ins w:id="207" w:author="Jingjing_CMCC" w:date="2026-01-20T18:13:03Z"/>
                <w:rFonts w:ascii="Arial" w:hAnsi="Arial" w:eastAsia="宋体"/>
                <w:sz w:val="18"/>
              </w:rPr>
            </w:pPr>
          </w:p>
        </w:tc>
      </w:tr>
      <w:tr w14:paraId="1C4A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8" w:author="Jingjing_CMCC" w:date="2026-01-20T18:13:03Z"/>
        </w:trPr>
        <w:tc>
          <w:tcPr>
            <w:tcW w:w="1382" w:type="pct"/>
            <w:tcBorders>
              <w:bottom w:val="nil"/>
            </w:tcBorders>
          </w:tcPr>
          <w:p w14:paraId="7261AB65">
            <w:pPr>
              <w:keepNext/>
              <w:spacing w:after="0"/>
              <w:rPr>
                <w:ins w:id="209" w:author="Jingjing_CMCC" w:date="2026-01-20T18:13:03Z"/>
                <w:rFonts w:ascii="Arial" w:hAnsi="Arial" w:eastAsia="宋体"/>
                <w:sz w:val="18"/>
              </w:rPr>
            </w:pPr>
            <w:ins w:id="210" w:author="Jingjing_CMCC" w:date="2026-01-20T18:13:03Z">
              <w:r>
                <w:rPr>
                  <w:rFonts w:ascii="Arial" w:hAnsi="Arial" w:eastAsia="宋体"/>
                  <w:sz w:val="18"/>
                </w:rPr>
                <w:t>TRS configuration</w:t>
              </w:r>
            </w:ins>
          </w:p>
        </w:tc>
        <w:tc>
          <w:tcPr>
            <w:tcW w:w="1344" w:type="pct"/>
          </w:tcPr>
          <w:p w14:paraId="27F93B3A">
            <w:pPr>
              <w:keepNext/>
              <w:spacing w:after="0"/>
              <w:rPr>
                <w:ins w:id="211" w:author="Jingjing_CMCC" w:date="2026-01-20T18:13:03Z"/>
                <w:rFonts w:ascii="Arial" w:hAnsi="Arial" w:eastAsia="宋体"/>
                <w:sz w:val="18"/>
              </w:rPr>
            </w:pPr>
            <w:ins w:id="212" w:author="Jingjing_CMCC" w:date="2026-01-20T18:13:03Z">
              <w:r>
                <w:rPr>
                  <w:rFonts w:ascii="Arial" w:hAnsi="Arial" w:eastAsia="宋体"/>
                  <w:sz w:val="18"/>
                </w:rPr>
                <w:t>Config 1</w:t>
              </w:r>
            </w:ins>
          </w:p>
        </w:tc>
        <w:tc>
          <w:tcPr>
            <w:tcW w:w="677" w:type="pct"/>
          </w:tcPr>
          <w:p w14:paraId="1F61EB87">
            <w:pPr>
              <w:keepNext/>
              <w:spacing w:after="0"/>
              <w:jc w:val="center"/>
              <w:rPr>
                <w:ins w:id="213" w:author="Jingjing_CMCC" w:date="2026-01-20T18:13:03Z"/>
                <w:rFonts w:ascii="Arial" w:hAnsi="Arial" w:eastAsia="宋体"/>
                <w:sz w:val="18"/>
              </w:rPr>
            </w:pPr>
          </w:p>
        </w:tc>
        <w:tc>
          <w:tcPr>
            <w:tcW w:w="1595" w:type="pct"/>
          </w:tcPr>
          <w:p w14:paraId="0A954A27">
            <w:pPr>
              <w:keepNext/>
              <w:spacing w:after="0"/>
              <w:jc w:val="center"/>
              <w:rPr>
                <w:ins w:id="214" w:author="Jingjing_CMCC" w:date="2026-01-20T18:13:03Z"/>
                <w:rFonts w:ascii="Arial" w:hAnsi="Arial" w:eastAsia="宋体"/>
                <w:sz w:val="18"/>
              </w:rPr>
            </w:pPr>
            <w:ins w:id="215" w:author="Jingjing_CMCC" w:date="2026-01-20T18:13:03Z">
              <w:r>
                <w:rPr>
                  <w:rFonts w:ascii="Arial" w:hAnsi="Arial" w:eastAsia="宋体"/>
                  <w:sz w:val="18"/>
                </w:rPr>
                <w:t>TRS.1.</w:t>
              </w:r>
            </w:ins>
            <w:ins w:id="216" w:author="Jingjing_CMCC" w:date="2026-01-20T18:13:03Z">
              <w:r>
                <w:rPr>
                  <w:rFonts w:hint="eastAsia" w:ascii="Arial" w:hAnsi="Arial" w:eastAsia="宋体"/>
                  <w:sz w:val="18"/>
                  <w:lang w:val="en-US" w:eastAsia="zh-CN"/>
                </w:rPr>
                <w:t>2</w:t>
              </w:r>
            </w:ins>
            <w:ins w:id="217" w:author="Jingjing_CMCC" w:date="2026-01-20T18:13:03Z">
              <w:r>
                <w:rPr>
                  <w:rFonts w:ascii="Arial" w:hAnsi="Arial" w:eastAsia="宋体"/>
                  <w:sz w:val="18"/>
                </w:rPr>
                <w:t xml:space="preserve"> </w:t>
              </w:r>
            </w:ins>
            <w:ins w:id="218" w:author="Jingjing_CMCC" w:date="2026-01-20T18:13:03Z">
              <w:r>
                <w:rPr>
                  <w:rFonts w:hint="eastAsia" w:ascii="Arial" w:hAnsi="Arial" w:eastAsia="宋体"/>
                  <w:sz w:val="18"/>
                  <w:lang w:val="en-US" w:eastAsia="zh-CN"/>
                </w:rPr>
                <w:t>T</w:t>
              </w:r>
            </w:ins>
            <w:ins w:id="219" w:author="Jingjing_CMCC" w:date="2026-01-20T18:13:03Z">
              <w:r>
                <w:rPr>
                  <w:rFonts w:ascii="Arial" w:hAnsi="Arial" w:eastAsia="宋体"/>
                  <w:sz w:val="18"/>
                </w:rPr>
                <w:t>DD</w:t>
              </w:r>
            </w:ins>
          </w:p>
        </w:tc>
      </w:tr>
      <w:tr w14:paraId="111D4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0" w:author="Jingjing_CMCC" w:date="2026-01-20T18:13:03Z"/>
        </w:trPr>
        <w:tc>
          <w:tcPr>
            <w:tcW w:w="1382" w:type="pct"/>
            <w:tcBorders>
              <w:bottom w:val="nil"/>
            </w:tcBorders>
          </w:tcPr>
          <w:p w14:paraId="6C23FE38">
            <w:pPr>
              <w:keepNext/>
              <w:spacing w:after="0"/>
              <w:rPr>
                <w:ins w:id="221" w:author="Jingjing_CMCC" w:date="2026-01-20T18:13:03Z"/>
                <w:rFonts w:ascii="Arial" w:hAnsi="Arial" w:eastAsia="宋体"/>
                <w:sz w:val="18"/>
              </w:rPr>
            </w:pPr>
            <w:ins w:id="222" w:author="Jingjing_CMCC" w:date="2026-01-20T18:13:03Z">
              <w:r>
                <w:rPr>
                  <w:rFonts w:ascii="Arial" w:hAnsi="Arial" w:eastAsia="宋体"/>
                  <w:sz w:val="18"/>
                </w:rPr>
                <w:t>CSI-RS for RLM</w:t>
              </w:r>
            </w:ins>
          </w:p>
        </w:tc>
        <w:tc>
          <w:tcPr>
            <w:tcW w:w="1344" w:type="pct"/>
          </w:tcPr>
          <w:p w14:paraId="3BDC8E13">
            <w:pPr>
              <w:keepNext/>
              <w:spacing w:after="0"/>
              <w:rPr>
                <w:ins w:id="223" w:author="Jingjing_CMCC" w:date="2026-01-20T18:13:03Z"/>
                <w:rFonts w:ascii="Arial" w:hAnsi="Arial" w:eastAsia="宋体"/>
                <w:sz w:val="18"/>
              </w:rPr>
            </w:pPr>
            <w:ins w:id="224" w:author="Jingjing_CMCC" w:date="2026-01-20T18:13:03Z">
              <w:r>
                <w:rPr>
                  <w:rFonts w:ascii="Arial" w:hAnsi="Arial" w:eastAsia="宋体"/>
                  <w:sz w:val="18"/>
                </w:rPr>
                <w:t>Config 1</w:t>
              </w:r>
            </w:ins>
          </w:p>
        </w:tc>
        <w:tc>
          <w:tcPr>
            <w:tcW w:w="677" w:type="pct"/>
          </w:tcPr>
          <w:p w14:paraId="17433FC1">
            <w:pPr>
              <w:keepNext/>
              <w:spacing w:after="0"/>
              <w:jc w:val="center"/>
              <w:rPr>
                <w:ins w:id="225" w:author="Jingjing_CMCC" w:date="2026-01-20T18:13:03Z"/>
                <w:rFonts w:ascii="Arial" w:hAnsi="Arial" w:eastAsia="宋体"/>
                <w:sz w:val="18"/>
              </w:rPr>
            </w:pPr>
          </w:p>
        </w:tc>
        <w:tc>
          <w:tcPr>
            <w:tcW w:w="1595" w:type="pct"/>
          </w:tcPr>
          <w:p w14:paraId="09F18238">
            <w:pPr>
              <w:keepNext/>
              <w:spacing w:after="0"/>
              <w:jc w:val="center"/>
              <w:rPr>
                <w:ins w:id="226" w:author="Jingjing_CMCC" w:date="2026-01-20T18:13:03Z"/>
                <w:rFonts w:ascii="Arial" w:hAnsi="Arial" w:eastAsia="宋体"/>
                <w:sz w:val="18"/>
              </w:rPr>
            </w:pPr>
            <w:ins w:id="227" w:author="Jingjing_CMCC" w:date="2026-01-20T18:13:03Z">
              <w:r>
                <w:rPr>
                  <w:rFonts w:ascii="Arial" w:hAnsi="Arial" w:eastAsia="宋体"/>
                  <w:sz w:val="18"/>
                </w:rPr>
                <w:t>Resource #4 in TRS.1.</w:t>
              </w:r>
            </w:ins>
            <w:ins w:id="228" w:author="Jingjing_CMCC" w:date="2026-01-20T18:13:03Z">
              <w:r>
                <w:rPr>
                  <w:rFonts w:hint="eastAsia" w:ascii="Arial" w:hAnsi="Arial" w:eastAsia="宋体"/>
                  <w:sz w:val="18"/>
                  <w:lang w:val="en-US" w:eastAsia="zh-CN"/>
                </w:rPr>
                <w:t>2</w:t>
              </w:r>
            </w:ins>
            <w:ins w:id="229" w:author="Jingjing_CMCC" w:date="2026-01-20T18:13:03Z">
              <w:r>
                <w:rPr>
                  <w:rFonts w:ascii="Arial" w:hAnsi="Arial" w:eastAsia="宋体"/>
                  <w:sz w:val="18"/>
                </w:rPr>
                <w:t xml:space="preserve"> </w:t>
              </w:r>
            </w:ins>
            <w:ins w:id="230" w:author="Jingjing_CMCC" w:date="2026-01-20T18:13:03Z">
              <w:r>
                <w:rPr>
                  <w:rFonts w:hint="eastAsia" w:ascii="Arial" w:hAnsi="Arial" w:eastAsia="宋体"/>
                  <w:sz w:val="18"/>
                  <w:lang w:val="en-US" w:eastAsia="zh-CN"/>
                </w:rPr>
                <w:t>T</w:t>
              </w:r>
            </w:ins>
            <w:ins w:id="231" w:author="Jingjing_CMCC" w:date="2026-01-20T18:13:03Z">
              <w:r>
                <w:rPr>
                  <w:rFonts w:ascii="Arial" w:hAnsi="Arial" w:eastAsia="宋体"/>
                  <w:sz w:val="18"/>
                </w:rPr>
                <w:t>DD</w:t>
              </w:r>
            </w:ins>
          </w:p>
        </w:tc>
      </w:tr>
      <w:tr w14:paraId="1D7B7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2" w:author="Jingjing_CMCC" w:date="2026-01-20T18:13:03Z"/>
        </w:trPr>
        <w:tc>
          <w:tcPr>
            <w:tcW w:w="2727" w:type="pct"/>
            <w:gridSpan w:val="2"/>
          </w:tcPr>
          <w:p w14:paraId="2C267EFB">
            <w:pPr>
              <w:spacing w:after="0"/>
              <w:rPr>
                <w:ins w:id="233" w:author="Jingjing_CMCC" w:date="2026-01-20T18:13:03Z"/>
                <w:rFonts w:ascii="Arial" w:hAnsi="Arial" w:eastAsia="宋体"/>
                <w:sz w:val="18"/>
              </w:rPr>
            </w:pPr>
            <w:ins w:id="234" w:author="Jingjing_CMCC" w:date="2026-01-20T18:13:03Z">
              <w:r>
                <w:rPr>
                  <w:rFonts w:ascii="Arial" w:hAnsi="Arial" w:eastAsia="宋体"/>
                  <w:sz w:val="18"/>
                </w:rPr>
                <w:t>TCI configuration for PDCCH/PDSCH</w:t>
              </w:r>
            </w:ins>
          </w:p>
        </w:tc>
        <w:tc>
          <w:tcPr>
            <w:tcW w:w="677" w:type="pct"/>
          </w:tcPr>
          <w:p w14:paraId="5BE22F89">
            <w:pPr>
              <w:spacing w:after="0"/>
              <w:jc w:val="center"/>
              <w:rPr>
                <w:ins w:id="235" w:author="Jingjing_CMCC" w:date="2026-01-20T18:13:03Z"/>
                <w:rFonts w:ascii="Arial" w:hAnsi="Arial" w:eastAsia="宋体"/>
                <w:sz w:val="18"/>
              </w:rPr>
            </w:pPr>
          </w:p>
        </w:tc>
        <w:tc>
          <w:tcPr>
            <w:tcW w:w="1595" w:type="pct"/>
            <w:vAlign w:val="center"/>
          </w:tcPr>
          <w:p w14:paraId="0F467822">
            <w:pPr>
              <w:spacing w:after="0"/>
              <w:jc w:val="center"/>
              <w:rPr>
                <w:ins w:id="236" w:author="Jingjing_CMCC" w:date="2026-01-20T18:13:03Z"/>
                <w:rFonts w:ascii="Arial" w:hAnsi="Arial" w:eastAsia="宋体"/>
                <w:sz w:val="18"/>
              </w:rPr>
            </w:pPr>
            <w:ins w:id="237" w:author="Jingjing_CMCC" w:date="2026-01-20T18:13:03Z">
              <w:r>
                <w:rPr>
                  <w:rFonts w:ascii="Arial" w:hAnsi="Arial" w:eastAsia="宋体"/>
                  <w:sz w:val="18"/>
                </w:rPr>
                <w:t>TCI.State. 2</w:t>
              </w:r>
            </w:ins>
          </w:p>
        </w:tc>
      </w:tr>
      <w:tr w14:paraId="6806C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38" w:author="Jingjing_CMCC" w:date="2026-01-20T18:13:03Z"/>
        </w:trPr>
        <w:tc>
          <w:tcPr>
            <w:tcW w:w="2727" w:type="pct"/>
            <w:gridSpan w:val="2"/>
          </w:tcPr>
          <w:p w14:paraId="238EB839">
            <w:pPr>
              <w:spacing w:after="0"/>
              <w:rPr>
                <w:ins w:id="239" w:author="Jingjing_CMCC" w:date="2026-01-20T18:13:03Z"/>
                <w:rFonts w:ascii="Arial" w:hAnsi="Arial" w:eastAsia="宋体"/>
                <w:sz w:val="18"/>
              </w:rPr>
            </w:pPr>
            <w:ins w:id="240" w:author="Jingjing_CMCC" w:date="2026-01-20T18:13:03Z">
              <w:r>
                <w:rPr>
                  <w:rFonts w:ascii="Arial" w:hAnsi="Arial" w:eastAsia="宋体"/>
                  <w:sz w:val="18"/>
                </w:rPr>
                <w:t>OCNG parameters</w:t>
              </w:r>
            </w:ins>
          </w:p>
        </w:tc>
        <w:tc>
          <w:tcPr>
            <w:tcW w:w="677" w:type="pct"/>
          </w:tcPr>
          <w:p w14:paraId="353E1C2E">
            <w:pPr>
              <w:spacing w:after="0"/>
              <w:jc w:val="center"/>
              <w:rPr>
                <w:ins w:id="241" w:author="Jingjing_CMCC" w:date="2026-01-20T18:13:03Z"/>
                <w:rFonts w:ascii="Arial" w:hAnsi="Arial" w:eastAsia="宋体"/>
                <w:sz w:val="18"/>
              </w:rPr>
            </w:pPr>
          </w:p>
        </w:tc>
        <w:tc>
          <w:tcPr>
            <w:tcW w:w="1595" w:type="pct"/>
          </w:tcPr>
          <w:p w14:paraId="2ACBD067">
            <w:pPr>
              <w:spacing w:after="0"/>
              <w:jc w:val="center"/>
              <w:rPr>
                <w:ins w:id="242" w:author="Jingjing_CMCC" w:date="2026-01-20T18:13:03Z"/>
                <w:rFonts w:ascii="Arial" w:hAnsi="Arial" w:eastAsia="宋体"/>
                <w:sz w:val="18"/>
              </w:rPr>
            </w:pPr>
            <w:ins w:id="243" w:author="Jingjing_CMCC" w:date="2026-01-20T18:13:03Z">
              <w:r>
                <w:rPr>
                  <w:rFonts w:ascii="Arial" w:hAnsi="Arial" w:eastAsia="宋体"/>
                  <w:sz w:val="18"/>
                </w:rPr>
                <w:t>OP.1</w:t>
              </w:r>
            </w:ins>
          </w:p>
        </w:tc>
      </w:tr>
      <w:tr w14:paraId="41D06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4" w:author="Jingjing_CMCC" w:date="2026-01-20T18:13:03Z"/>
        </w:trPr>
        <w:tc>
          <w:tcPr>
            <w:tcW w:w="2727" w:type="pct"/>
            <w:gridSpan w:val="2"/>
          </w:tcPr>
          <w:p w14:paraId="664E72BD">
            <w:pPr>
              <w:spacing w:after="0"/>
              <w:rPr>
                <w:ins w:id="245" w:author="Jingjing_CMCC" w:date="2026-01-20T18:13:03Z"/>
                <w:rFonts w:ascii="Arial" w:hAnsi="Arial" w:eastAsia="宋体"/>
                <w:sz w:val="18"/>
              </w:rPr>
            </w:pPr>
            <w:ins w:id="246" w:author="Jingjing_CMCC" w:date="2026-01-20T18:13:03Z">
              <w:r>
                <w:rPr>
                  <w:rFonts w:ascii="Arial" w:hAnsi="Arial" w:eastAsia="宋体"/>
                  <w:sz w:val="18"/>
                </w:rPr>
                <w:t>CP length</w:t>
              </w:r>
            </w:ins>
            <w:ins w:id="247" w:author="Jingjing_CMCC" w:date="2026-01-20T18:13:03Z">
              <w:r>
                <w:rPr>
                  <w:rFonts w:ascii="Arial" w:hAnsi="Arial" w:eastAsia="宋体"/>
                  <w:sz w:val="18"/>
                </w:rPr>
                <w:tab/>
              </w:r>
            </w:ins>
          </w:p>
        </w:tc>
        <w:tc>
          <w:tcPr>
            <w:tcW w:w="677" w:type="pct"/>
          </w:tcPr>
          <w:p w14:paraId="6A94A196">
            <w:pPr>
              <w:spacing w:after="0"/>
              <w:jc w:val="center"/>
              <w:rPr>
                <w:ins w:id="248" w:author="Jingjing_CMCC" w:date="2026-01-20T18:13:03Z"/>
                <w:rFonts w:ascii="Arial" w:hAnsi="Arial" w:eastAsia="宋体"/>
                <w:sz w:val="18"/>
              </w:rPr>
            </w:pPr>
          </w:p>
        </w:tc>
        <w:tc>
          <w:tcPr>
            <w:tcW w:w="1595" w:type="pct"/>
          </w:tcPr>
          <w:p w14:paraId="6307EB08">
            <w:pPr>
              <w:spacing w:after="0"/>
              <w:jc w:val="center"/>
              <w:rPr>
                <w:ins w:id="249" w:author="Jingjing_CMCC" w:date="2026-01-20T18:13:03Z"/>
                <w:rFonts w:ascii="Arial" w:hAnsi="Arial" w:eastAsia="宋体"/>
                <w:sz w:val="18"/>
              </w:rPr>
            </w:pPr>
            <w:ins w:id="250" w:author="Jingjing_CMCC" w:date="2026-01-20T18:13:03Z">
              <w:r>
                <w:rPr>
                  <w:rFonts w:ascii="Arial" w:hAnsi="Arial" w:eastAsia="宋体"/>
                  <w:sz w:val="18"/>
                </w:rPr>
                <w:t>Normal</w:t>
              </w:r>
            </w:ins>
          </w:p>
        </w:tc>
      </w:tr>
      <w:tr w14:paraId="271FB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1" w:author="Jingjing_CMCC" w:date="2026-01-20T18:13:03Z"/>
        </w:trPr>
        <w:tc>
          <w:tcPr>
            <w:tcW w:w="2727" w:type="pct"/>
            <w:gridSpan w:val="2"/>
          </w:tcPr>
          <w:p w14:paraId="74468A1B">
            <w:pPr>
              <w:spacing w:after="0"/>
              <w:rPr>
                <w:ins w:id="252" w:author="Jingjing_CMCC" w:date="2026-01-20T18:13:03Z"/>
                <w:rFonts w:ascii="Arial" w:hAnsi="Arial" w:eastAsia="宋体"/>
                <w:sz w:val="18"/>
              </w:rPr>
            </w:pPr>
            <w:ins w:id="253" w:author="Jingjing_CMCC" w:date="2026-01-20T18:13:03Z">
              <w:r>
                <w:rPr>
                  <w:rFonts w:ascii="Arial" w:hAnsi="Arial" w:eastAsia="宋体"/>
                  <w:sz w:val="18"/>
                </w:rPr>
                <w:t>Correlation Matrix and Antenna Configuration</w:t>
              </w:r>
            </w:ins>
          </w:p>
        </w:tc>
        <w:tc>
          <w:tcPr>
            <w:tcW w:w="677" w:type="pct"/>
          </w:tcPr>
          <w:p w14:paraId="512D2FCF">
            <w:pPr>
              <w:spacing w:after="0"/>
              <w:jc w:val="center"/>
              <w:rPr>
                <w:ins w:id="254" w:author="Jingjing_CMCC" w:date="2026-01-20T18:13:03Z"/>
                <w:rFonts w:ascii="Arial" w:hAnsi="Arial" w:eastAsia="宋体"/>
                <w:sz w:val="18"/>
              </w:rPr>
            </w:pPr>
          </w:p>
        </w:tc>
        <w:tc>
          <w:tcPr>
            <w:tcW w:w="1595" w:type="pct"/>
          </w:tcPr>
          <w:p w14:paraId="4D8FF7BB">
            <w:pPr>
              <w:spacing w:after="0"/>
              <w:jc w:val="center"/>
              <w:rPr>
                <w:ins w:id="255" w:author="Jingjing_CMCC" w:date="2026-01-20T18:13:03Z"/>
                <w:rFonts w:ascii="Arial" w:hAnsi="Arial" w:eastAsia="宋体"/>
                <w:sz w:val="18"/>
              </w:rPr>
            </w:pPr>
            <w:ins w:id="256" w:author="Jingjing_CMCC" w:date="2026-01-20T18:13:03Z">
              <w:r>
                <w:rPr>
                  <w:rFonts w:ascii="Arial" w:hAnsi="Arial" w:eastAsia="宋体"/>
                  <w:sz w:val="18"/>
                </w:rPr>
                <w:t>2x2 Low</w:t>
              </w:r>
            </w:ins>
          </w:p>
        </w:tc>
      </w:tr>
      <w:tr w14:paraId="74E4D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7" w:author="Jingjing_CMCC" w:date="2026-01-20T18:13:03Z"/>
        </w:trPr>
        <w:tc>
          <w:tcPr>
            <w:tcW w:w="1382" w:type="pct"/>
            <w:tcBorders>
              <w:bottom w:val="nil"/>
            </w:tcBorders>
          </w:tcPr>
          <w:p w14:paraId="05E8686B">
            <w:pPr>
              <w:spacing w:after="0"/>
              <w:rPr>
                <w:ins w:id="258" w:author="Jingjing_CMCC" w:date="2026-01-20T18:13:03Z"/>
                <w:rFonts w:ascii="Arial" w:hAnsi="Arial" w:eastAsia="宋体"/>
                <w:sz w:val="18"/>
              </w:rPr>
            </w:pPr>
            <w:ins w:id="259" w:author="Jingjing_CMCC" w:date="2026-01-20T18:13:03Z">
              <w:r>
                <w:rPr>
                  <w:rFonts w:ascii="Arial" w:hAnsi="Arial" w:eastAsia="宋体"/>
                  <w:sz w:val="18"/>
                </w:rPr>
                <w:t xml:space="preserve">Out of sync transmission parameters </w:t>
              </w:r>
            </w:ins>
          </w:p>
        </w:tc>
        <w:tc>
          <w:tcPr>
            <w:tcW w:w="1344" w:type="pct"/>
          </w:tcPr>
          <w:p w14:paraId="3FFA9535">
            <w:pPr>
              <w:spacing w:after="0"/>
              <w:rPr>
                <w:ins w:id="260" w:author="Jingjing_CMCC" w:date="2026-01-20T18:13:03Z"/>
                <w:rFonts w:ascii="Arial" w:hAnsi="Arial" w:eastAsia="宋体"/>
                <w:sz w:val="18"/>
              </w:rPr>
            </w:pPr>
            <w:ins w:id="261" w:author="Jingjing_CMCC" w:date="2026-01-20T18:13:03Z">
              <w:r>
                <w:rPr>
                  <w:rFonts w:ascii="Arial" w:hAnsi="Arial" w:eastAsia="宋体"/>
                  <w:sz w:val="18"/>
                </w:rPr>
                <w:t>DCI format</w:t>
              </w:r>
            </w:ins>
          </w:p>
        </w:tc>
        <w:tc>
          <w:tcPr>
            <w:tcW w:w="677" w:type="pct"/>
          </w:tcPr>
          <w:p w14:paraId="0B3ADEE9">
            <w:pPr>
              <w:spacing w:after="0"/>
              <w:jc w:val="center"/>
              <w:rPr>
                <w:ins w:id="262" w:author="Jingjing_CMCC" w:date="2026-01-20T18:13:03Z"/>
                <w:rFonts w:ascii="Arial" w:hAnsi="Arial" w:eastAsia="宋体"/>
                <w:sz w:val="18"/>
              </w:rPr>
            </w:pPr>
          </w:p>
        </w:tc>
        <w:tc>
          <w:tcPr>
            <w:tcW w:w="1595" w:type="pct"/>
          </w:tcPr>
          <w:p w14:paraId="6C863D26">
            <w:pPr>
              <w:spacing w:after="0"/>
              <w:jc w:val="center"/>
              <w:rPr>
                <w:ins w:id="263" w:author="Jingjing_CMCC" w:date="2026-01-20T18:13:03Z"/>
                <w:rFonts w:ascii="Arial" w:hAnsi="Arial" w:eastAsia="宋体"/>
                <w:sz w:val="18"/>
              </w:rPr>
            </w:pPr>
            <w:ins w:id="264" w:author="Jingjing_CMCC" w:date="2026-01-20T18:13:03Z">
              <w:r>
                <w:rPr>
                  <w:rFonts w:ascii="Arial" w:hAnsi="Arial" w:eastAsia="宋体"/>
                  <w:sz w:val="18"/>
                </w:rPr>
                <w:t>1-0</w:t>
              </w:r>
            </w:ins>
          </w:p>
        </w:tc>
      </w:tr>
      <w:tr w14:paraId="47C73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65" w:author="Jingjing_CMCC" w:date="2026-01-20T18:13:03Z"/>
        </w:trPr>
        <w:tc>
          <w:tcPr>
            <w:tcW w:w="1382" w:type="pct"/>
            <w:tcBorders>
              <w:top w:val="nil"/>
              <w:bottom w:val="nil"/>
            </w:tcBorders>
          </w:tcPr>
          <w:p w14:paraId="0A177476">
            <w:pPr>
              <w:spacing w:after="0"/>
              <w:rPr>
                <w:ins w:id="266" w:author="Jingjing_CMCC" w:date="2026-01-20T18:13:03Z"/>
                <w:rFonts w:ascii="Arial" w:hAnsi="Arial" w:eastAsia="宋体"/>
                <w:sz w:val="18"/>
              </w:rPr>
            </w:pPr>
          </w:p>
        </w:tc>
        <w:tc>
          <w:tcPr>
            <w:tcW w:w="1344" w:type="pct"/>
          </w:tcPr>
          <w:p w14:paraId="40DB854B">
            <w:pPr>
              <w:spacing w:after="0"/>
              <w:rPr>
                <w:ins w:id="267" w:author="Jingjing_CMCC" w:date="2026-01-20T18:13:03Z"/>
                <w:rFonts w:ascii="Arial" w:hAnsi="Arial" w:eastAsia="宋体"/>
                <w:sz w:val="18"/>
              </w:rPr>
            </w:pPr>
            <w:ins w:id="268" w:author="Jingjing_CMCC" w:date="2026-01-20T18:13:03Z">
              <w:r>
                <w:rPr>
                  <w:rFonts w:ascii="Arial" w:hAnsi="Arial" w:eastAsia="宋体"/>
                  <w:sz w:val="18"/>
                </w:rPr>
                <w:t>Number of Control OFDM symbols</w:t>
              </w:r>
            </w:ins>
          </w:p>
        </w:tc>
        <w:tc>
          <w:tcPr>
            <w:tcW w:w="677" w:type="pct"/>
          </w:tcPr>
          <w:p w14:paraId="40957174">
            <w:pPr>
              <w:spacing w:after="0"/>
              <w:jc w:val="center"/>
              <w:rPr>
                <w:ins w:id="269" w:author="Jingjing_CMCC" w:date="2026-01-20T18:13:03Z"/>
                <w:rFonts w:ascii="Arial" w:hAnsi="Arial" w:eastAsia="宋体"/>
                <w:sz w:val="18"/>
              </w:rPr>
            </w:pPr>
          </w:p>
        </w:tc>
        <w:tc>
          <w:tcPr>
            <w:tcW w:w="1595" w:type="pct"/>
          </w:tcPr>
          <w:p w14:paraId="402E3580">
            <w:pPr>
              <w:spacing w:after="0"/>
              <w:jc w:val="center"/>
              <w:rPr>
                <w:ins w:id="270" w:author="Jingjing_CMCC" w:date="2026-01-20T18:13:03Z"/>
                <w:rFonts w:ascii="Arial" w:hAnsi="Arial" w:eastAsia="宋体"/>
                <w:sz w:val="18"/>
              </w:rPr>
            </w:pPr>
            <w:ins w:id="271" w:author="Jingjing_CMCC" w:date="2026-01-20T18:13:03Z">
              <w:r>
                <w:rPr>
                  <w:rFonts w:ascii="Arial" w:hAnsi="Arial" w:eastAsia="宋体"/>
                  <w:sz w:val="18"/>
                </w:rPr>
                <w:t>2</w:t>
              </w:r>
            </w:ins>
          </w:p>
        </w:tc>
      </w:tr>
      <w:tr w14:paraId="78F7F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2" w:author="Jingjing_CMCC" w:date="2026-01-20T18:13:03Z"/>
        </w:trPr>
        <w:tc>
          <w:tcPr>
            <w:tcW w:w="1382" w:type="pct"/>
            <w:tcBorders>
              <w:top w:val="nil"/>
              <w:bottom w:val="nil"/>
            </w:tcBorders>
          </w:tcPr>
          <w:p w14:paraId="40CE9D60">
            <w:pPr>
              <w:spacing w:after="0"/>
              <w:rPr>
                <w:ins w:id="273" w:author="Jingjing_CMCC" w:date="2026-01-20T18:13:03Z"/>
                <w:rFonts w:ascii="Arial" w:hAnsi="Arial" w:eastAsia="宋体"/>
                <w:sz w:val="18"/>
              </w:rPr>
            </w:pPr>
          </w:p>
        </w:tc>
        <w:tc>
          <w:tcPr>
            <w:tcW w:w="1344" w:type="pct"/>
          </w:tcPr>
          <w:p w14:paraId="51784BC8">
            <w:pPr>
              <w:spacing w:after="0"/>
              <w:rPr>
                <w:ins w:id="274" w:author="Jingjing_CMCC" w:date="2026-01-20T18:13:03Z"/>
                <w:rFonts w:ascii="Arial" w:hAnsi="Arial" w:eastAsia="宋体"/>
                <w:sz w:val="18"/>
              </w:rPr>
            </w:pPr>
            <w:ins w:id="275" w:author="Jingjing_CMCC" w:date="2026-01-20T18:13:03Z">
              <w:r>
                <w:rPr>
                  <w:rFonts w:ascii="Arial" w:hAnsi="Arial" w:eastAsia="宋体"/>
                  <w:sz w:val="18"/>
                </w:rPr>
                <w:t xml:space="preserve">Aggregation level </w:t>
              </w:r>
            </w:ins>
          </w:p>
        </w:tc>
        <w:tc>
          <w:tcPr>
            <w:tcW w:w="677" w:type="pct"/>
          </w:tcPr>
          <w:p w14:paraId="0F0024AE">
            <w:pPr>
              <w:spacing w:after="0"/>
              <w:jc w:val="center"/>
              <w:rPr>
                <w:ins w:id="276" w:author="Jingjing_CMCC" w:date="2026-01-20T18:13:03Z"/>
                <w:rFonts w:ascii="Arial" w:hAnsi="Arial" w:eastAsia="宋体"/>
                <w:sz w:val="18"/>
              </w:rPr>
            </w:pPr>
            <w:ins w:id="277" w:author="Jingjing_CMCC" w:date="2026-01-20T18:13:03Z">
              <w:r>
                <w:rPr>
                  <w:rFonts w:ascii="Arial" w:hAnsi="Arial" w:eastAsia="宋体"/>
                  <w:sz w:val="18"/>
                </w:rPr>
                <w:t>CCE</w:t>
              </w:r>
            </w:ins>
          </w:p>
        </w:tc>
        <w:tc>
          <w:tcPr>
            <w:tcW w:w="1595" w:type="pct"/>
          </w:tcPr>
          <w:p w14:paraId="138BE5B4">
            <w:pPr>
              <w:spacing w:after="0"/>
              <w:jc w:val="center"/>
              <w:rPr>
                <w:ins w:id="278" w:author="Jingjing_CMCC" w:date="2026-01-20T18:13:03Z"/>
                <w:rFonts w:ascii="Arial" w:hAnsi="Arial" w:eastAsia="宋体"/>
                <w:sz w:val="18"/>
              </w:rPr>
            </w:pPr>
            <w:ins w:id="279" w:author="Jingjing_CMCC" w:date="2026-01-20T18:13:03Z">
              <w:r>
                <w:rPr>
                  <w:rFonts w:ascii="Arial" w:hAnsi="Arial" w:eastAsia="宋体"/>
                  <w:sz w:val="18"/>
                </w:rPr>
                <w:t>8</w:t>
              </w:r>
            </w:ins>
          </w:p>
        </w:tc>
      </w:tr>
      <w:tr w14:paraId="4084B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0" w:author="Jingjing_CMCC" w:date="2026-01-20T18:13:03Z"/>
        </w:trPr>
        <w:tc>
          <w:tcPr>
            <w:tcW w:w="1382" w:type="pct"/>
            <w:tcBorders>
              <w:top w:val="nil"/>
              <w:bottom w:val="nil"/>
            </w:tcBorders>
          </w:tcPr>
          <w:p w14:paraId="5AD5FEFD">
            <w:pPr>
              <w:spacing w:after="0"/>
              <w:rPr>
                <w:ins w:id="281" w:author="Jingjing_CMCC" w:date="2026-01-20T18:13:03Z"/>
                <w:rFonts w:ascii="Arial" w:hAnsi="Arial" w:eastAsia="宋体"/>
                <w:sz w:val="18"/>
              </w:rPr>
            </w:pPr>
          </w:p>
        </w:tc>
        <w:tc>
          <w:tcPr>
            <w:tcW w:w="1344" w:type="pct"/>
          </w:tcPr>
          <w:p w14:paraId="5EA40ED8">
            <w:pPr>
              <w:spacing w:after="0"/>
              <w:rPr>
                <w:ins w:id="282" w:author="Jingjing_CMCC" w:date="2026-01-20T18:13:03Z"/>
                <w:rFonts w:ascii="Arial" w:hAnsi="Arial" w:eastAsia="宋体"/>
                <w:sz w:val="18"/>
              </w:rPr>
            </w:pPr>
            <w:ins w:id="283" w:author="Jingjing_CMCC" w:date="2026-01-20T18:13:03Z">
              <w:r>
                <w:rPr>
                  <w:rFonts w:ascii="Arial" w:hAnsi="Arial" w:eastAsia="宋体"/>
                  <w:sz w:val="18"/>
                </w:rPr>
                <w:t>Ratio of hypothetical PDCCH RE energy to average CSI-RS RE energy</w:t>
              </w:r>
            </w:ins>
          </w:p>
        </w:tc>
        <w:tc>
          <w:tcPr>
            <w:tcW w:w="677" w:type="pct"/>
          </w:tcPr>
          <w:p w14:paraId="56DA53A0">
            <w:pPr>
              <w:spacing w:after="0"/>
              <w:jc w:val="center"/>
              <w:rPr>
                <w:ins w:id="284" w:author="Jingjing_CMCC" w:date="2026-01-20T18:13:03Z"/>
                <w:rFonts w:ascii="Arial" w:hAnsi="Arial" w:eastAsia="宋体"/>
                <w:sz w:val="18"/>
              </w:rPr>
            </w:pPr>
            <w:ins w:id="285" w:author="Jingjing_CMCC" w:date="2026-01-20T18:13:03Z">
              <w:r>
                <w:rPr>
                  <w:rFonts w:ascii="Arial" w:hAnsi="Arial" w:eastAsia="宋体"/>
                  <w:sz w:val="18"/>
                </w:rPr>
                <w:t>dB</w:t>
              </w:r>
            </w:ins>
          </w:p>
        </w:tc>
        <w:tc>
          <w:tcPr>
            <w:tcW w:w="1595" w:type="pct"/>
          </w:tcPr>
          <w:p w14:paraId="10C71531">
            <w:pPr>
              <w:spacing w:after="0"/>
              <w:jc w:val="center"/>
              <w:rPr>
                <w:ins w:id="286" w:author="Jingjing_CMCC" w:date="2026-01-20T18:13:03Z"/>
                <w:rFonts w:ascii="Arial" w:hAnsi="Arial" w:eastAsia="宋体"/>
                <w:sz w:val="18"/>
              </w:rPr>
            </w:pPr>
            <w:ins w:id="287" w:author="Jingjing_CMCC" w:date="2026-01-20T18:13:03Z">
              <w:r>
                <w:rPr>
                  <w:rFonts w:ascii="Arial" w:hAnsi="Arial" w:eastAsia="宋体"/>
                  <w:sz w:val="18"/>
                </w:rPr>
                <w:t>4</w:t>
              </w:r>
            </w:ins>
          </w:p>
        </w:tc>
      </w:tr>
      <w:tr w14:paraId="77DBF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8" w:author="Jingjing_CMCC" w:date="2026-01-20T18:13:03Z"/>
        </w:trPr>
        <w:tc>
          <w:tcPr>
            <w:tcW w:w="1382" w:type="pct"/>
            <w:tcBorders>
              <w:top w:val="nil"/>
              <w:bottom w:val="nil"/>
            </w:tcBorders>
          </w:tcPr>
          <w:p w14:paraId="3EE5B98A">
            <w:pPr>
              <w:spacing w:after="0"/>
              <w:rPr>
                <w:ins w:id="289" w:author="Jingjing_CMCC" w:date="2026-01-20T18:13:03Z"/>
                <w:rFonts w:ascii="Arial" w:hAnsi="Arial" w:eastAsia="宋体"/>
                <w:sz w:val="18"/>
              </w:rPr>
            </w:pPr>
          </w:p>
        </w:tc>
        <w:tc>
          <w:tcPr>
            <w:tcW w:w="1344" w:type="pct"/>
          </w:tcPr>
          <w:p w14:paraId="0E0BC165">
            <w:pPr>
              <w:spacing w:after="0"/>
              <w:rPr>
                <w:ins w:id="290" w:author="Jingjing_CMCC" w:date="2026-01-20T18:13:03Z"/>
                <w:rFonts w:ascii="Arial" w:hAnsi="Arial" w:eastAsia="宋体"/>
                <w:sz w:val="18"/>
              </w:rPr>
            </w:pPr>
            <w:ins w:id="291" w:author="Jingjing_CMCC" w:date="2026-01-20T18:13:03Z">
              <w:r>
                <w:rPr>
                  <w:rFonts w:ascii="Arial" w:hAnsi="Arial" w:eastAsia="宋体"/>
                  <w:sz w:val="18"/>
                </w:rPr>
                <w:t>Ratio of hypothetical PDCCH DMRS energy to average CSI-RS RE energy</w:t>
              </w:r>
            </w:ins>
          </w:p>
        </w:tc>
        <w:tc>
          <w:tcPr>
            <w:tcW w:w="677" w:type="pct"/>
          </w:tcPr>
          <w:p w14:paraId="7407067F">
            <w:pPr>
              <w:spacing w:after="0"/>
              <w:jc w:val="center"/>
              <w:rPr>
                <w:ins w:id="292" w:author="Jingjing_CMCC" w:date="2026-01-20T18:13:03Z"/>
                <w:rFonts w:ascii="Arial" w:hAnsi="Arial" w:eastAsia="宋体"/>
                <w:sz w:val="18"/>
              </w:rPr>
            </w:pPr>
            <w:ins w:id="293" w:author="Jingjing_CMCC" w:date="2026-01-20T18:13:03Z">
              <w:r>
                <w:rPr>
                  <w:rFonts w:ascii="Arial" w:hAnsi="Arial" w:eastAsia="宋体"/>
                  <w:sz w:val="18"/>
                </w:rPr>
                <w:t>dB</w:t>
              </w:r>
            </w:ins>
          </w:p>
        </w:tc>
        <w:tc>
          <w:tcPr>
            <w:tcW w:w="1595" w:type="pct"/>
          </w:tcPr>
          <w:p w14:paraId="4C9128ED">
            <w:pPr>
              <w:spacing w:after="0"/>
              <w:jc w:val="center"/>
              <w:rPr>
                <w:ins w:id="294" w:author="Jingjing_CMCC" w:date="2026-01-20T18:13:03Z"/>
                <w:rFonts w:ascii="Arial" w:hAnsi="Arial" w:eastAsia="宋体"/>
                <w:sz w:val="18"/>
              </w:rPr>
            </w:pPr>
            <w:ins w:id="295" w:author="Jingjing_CMCC" w:date="2026-01-20T18:13:03Z">
              <w:r>
                <w:rPr>
                  <w:rFonts w:ascii="Arial" w:hAnsi="Arial" w:eastAsia="宋体"/>
                  <w:sz w:val="18"/>
                </w:rPr>
                <w:t>4</w:t>
              </w:r>
            </w:ins>
          </w:p>
        </w:tc>
      </w:tr>
      <w:tr w14:paraId="2871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6" w:author="Jingjing_CMCC" w:date="2026-01-20T18:13:03Z"/>
        </w:trPr>
        <w:tc>
          <w:tcPr>
            <w:tcW w:w="1382" w:type="pct"/>
            <w:tcBorders>
              <w:top w:val="nil"/>
              <w:bottom w:val="nil"/>
            </w:tcBorders>
          </w:tcPr>
          <w:p w14:paraId="4BA367C1">
            <w:pPr>
              <w:spacing w:after="0"/>
              <w:rPr>
                <w:ins w:id="297" w:author="Jingjing_CMCC" w:date="2026-01-20T18:13:03Z"/>
                <w:rFonts w:ascii="Arial" w:hAnsi="Arial" w:eastAsia="宋体"/>
                <w:sz w:val="18"/>
              </w:rPr>
            </w:pPr>
          </w:p>
        </w:tc>
        <w:tc>
          <w:tcPr>
            <w:tcW w:w="1344" w:type="pct"/>
            <w:vAlign w:val="center"/>
          </w:tcPr>
          <w:p w14:paraId="56D02F27">
            <w:pPr>
              <w:spacing w:after="0"/>
              <w:rPr>
                <w:ins w:id="298" w:author="Jingjing_CMCC" w:date="2026-01-20T18:13:03Z"/>
                <w:rFonts w:ascii="Arial" w:hAnsi="Arial" w:eastAsia="宋体"/>
                <w:sz w:val="18"/>
              </w:rPr>
            </w:pPr>
            <w:ins w:id="299" w:author="Jingjing_CMCC" w:date="2026-01-20T18:13:03Z">
              <w:r>
                <w:rPr>
                  <w:rFonts w:ascii="Arial" w:hAnsi="Arial" w:eastAsia="宋体"/>
                  <w:sz w:val="18"/>
                </w:rPr>
                <w:t>DMRS precoder granularity</w:t>
              </w:r>
            </w:ins>
          </w:p>
        </w:tc>
        <w:tc>
          <w:tcPr>
            <w:tcW w:w="677" w:type="pct"/>
            <w:vAlign w:val="center"/>
          </w:tcPr>
          <w:p w14:paraId="0BADD56B">
            <w:pPr>
              <w:spacing w:after="0"/>
              <w:jc w:val="center"/>
              <w:rPr>
                <w:ins w:id="300" w:author="Jingjing_CMCC" w:date="2026-01-20T18:13:03Z"/>
                <w:rFonts w:ascii="Arial" w:hAnsi="Arial" w:eastAsia="宋体"/>
                <w:sz w:val="18"/>
              </w:rPr>
            </w:pPr>
          </w:p>
        </w:tc>
        <w:tc>
          <w:tcPr>
            <w:tcW w:w="1595" w:type="pct"/>
          </w:tcPr>
          <w:p w14:paraId="26E13314">
            <w:pPr>
              <w:spacing w:after="0"/>
              <w:jc w:val="center"/>
              <w:rPr>
                <w:ins w:id="301" w:author="Jingjing_CMCC" w:date="2026-01-20T18:13:03Z"/>
                <w:rFonts w:ascii="Arial" w:hAnsi="Arial" w:eastAsia="宋体"/>
                <w:sz w:val="18"/>
              </w:rPr>
            </w:pPr>
            <w:ins w:id="302" w:author="Jingjing_CMCC" w:date="2026-01-20T18:13:03Z">
              <w:r>
                <w:rPr>
                  <w:rFonts w:ascii="Arial" w:hAnsi="Arial" w:eastAsia="宋体"/>
                  <w:sz w:val="18"/>
                </w:rPr>
                <w:t>REG bundle size</w:t>
              </w:r>
            </w:ins>
          </w:p>
        </w:tc>
      </w:tr>
      <w:tr w14:paraId="7865E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03" w:author="Jingjing_CMCC" w:date="2026-01-20T18:13:03Z"/>
        </w:trPr>
        <w:tc>
          <w:tcPr>
            <w:tcW w:w="1382" w:type="pct"/>
            <w:tcBorders>
              <w:top w:val="nil"/>
              <w:bottom w:val="single" w:color="auto" w:sz="4" w:space="0"/>
            </w:tcBorders>
          </w:tcPr>
          <w:p w14:paraId="1D6A410C">
            <w:pPr>
              <w:spacing w:after="0"/>
              <w:rPr>
                <w:ins w:id="304" w:author="Jingjing_CMCC" w:date="2026-01-20T18:13:03Z"/>
                <w:rFonts w:ascii="Arial" w:hAnsi="Arial" w:eastAsia="宋体"/>
                <w:sz w:val="18"/>
              </w:rPr>
            </w:pPr>
          </w:p>
        </w:tc>
        <w:tc>
          <w:tcPr>
            <w:tcW w:w="1344" w:type="pct"/>
            <w:vAlign w:val="center"/>
          </w:tcPr>
          <w:p w14:paraId="104E3125">
            <w:pPr>
              <w:spacing w:after="0"/>
              <w:rPr>
                <w:ins w:id="305" w:author="Jingjing_CMCC" w:date="2026-01-20T18:13:03Z"/>
                <w:rFonts w:ascii="Arial" w:hAnsi="Arial" w:eastAsia="宋体"/>
                <w:sz w:val="18"/>
              </w:rPr>
            </w:pPr>
            <w:ins w:id="306" w:author="Jingjing_CMCC" w:date="2026-01-20T18:13:03Z">
              <w:r>
                <w:rPr>
                  <w:rFonts w:ascii="Arial" w:hAnsi="Arial" w:eastAsia="宋体"/>
                  <w:sz w:val="18"/>
                </w:rPr>
                <w:t>REG bundle size</w:t>
              </w:r>
            </w:ins>
          </w:p>
        </w:tc>
        <w:tc>
          <w:tcPr>
            <w:tcW w:w="677" w:type="pct"/>
            <w:vAlign w:val="center"/>
          </w:tcPr>
          <w:p w14:paraId="22C00C5E">
            <w:pPr>
              <w:spacing w:after="0"/>
              <w:jc w:val="center"/>
              <w:rPr>
                <w:ins w:id="307" w:author="Jingjing_CMCC" w:date="2026-01-20T18:13:03Z"/>
                <w:rFonts w:ascii="Arial" w:hAnsi="Arial" w:eastAsia="宋体"/>
                <w:sz w:val="18"/>
              </w:rPr>
            </w:pPr>
          </w:p>
        </w:tc>
        <w:tc>
          <w:tcPr>
            <w:tcW w:w="1595" w:type="pct"/>
          </w:tcPr>
          <w:p w14:paraId="3CA74744">
            <w:pPr>
              <w:spacing w:after="0"/>
              <w:jc w:val="center"/>
              <w:rPr>
                <w:ins w:id="308" w:author="Jingjing_CMCC" w:date="2026-01-20T18:13:03Z"/>
                <w:rFonts w:ascii="Arial" w:hAnsi="Arial" w:eastAsia="宋体"/>
                <w:sz w:val="18"/>
              </w:rPr>
            </w:pPr>
            <w:ins w:id="309" w:author="Jingjing_CMCC" w:date="2026-01-20T18:13:03Z">
              <w:r>
                <w:rPr>
                  <w:rFonts w:ascii="Arial" w:hAnsi="Arial" w:eastAsia="宋体"/>
                  <w:sz w:val="18"/>
                </w:rPr>
                <w:t>6</w:t>
              </w:r>
            </w:ins>
          </w:p>
        </w:tc>
      </w:tr>
      <w:tr w14:paraId="471BC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0" w:author="Jingjing_CMCC" w:date="2026-01-20T18:13:03Z"/>
        </w:trPr>
        <w:tc>
          <w:tcPr>
            <w:tcW w:w="1382" w:type="pct"/>
            <w:tcBorders>
              <w:bottom w:val="nil"/>
            </w:tcBorders>
          </w:tcPr>
          <w:p w14:paraId="77B7F067">
            <w:pPr>
              <w:spacing w:after="0"/>
              <w:rPr>
                <w:ins w:id="311" w:author="Jingjing_CMCC" w:date="2026-01-20T18:13:03Z"/>
                <w:rFonts w:ascii="Arial" w:hAnsi="Arial" w:eastAsia="宋体"/>
                <w:sz w:val="18"/>
              </w:rPr>
            </w:pPr>
            <w:ins w:id="312" w:author="Jingjing_CMCC" w:date="2026-01-20T18:13:03Z">
              <w:r>
                <w:rPr>
                  <w:rFonts w:ascii="Arial" w:hAnsi="Arial" w:eastAsia="宋体"/>
                  <w:sz w:val="18"/>
                </w:rPr>
                <w:t>In sync transmission parameters</w:t>
              </w:r>
            </w:ins>
          </w:p>
        </w:tc>
        <w:tc>
          <w:tcPr>
            <w:tcW w:w="1344" w:type="pct"/>
          </w:tcPr>
          <w:p w14:paraId="668EA2EA">
            <w:pPr>
              <w:spacing w:after="0"/>
              <w:rPr>
                <w:ins w:id="313" w:author="Jingjing_CMCC" w:date="2026-01-20T18:13:03Z"/>
                <w:rFonts w:ascii="Arial" w:hAnsi="Arial" w:eastAsia="宋体"/>
                <w:sz w:val="18"/>
              </w:rPr>
            </w:pPr>
            <w:ins w:id="314" w:author="Jingjing_CMCC" w:date="2026-01-20T18:13:03Z">
              <w:r>
                <w:rPr>
                  <w:rFonts w:ascii="Arial" w:hAnsi="Arial" w:eastAsia="宋体"/>
                  <w:sz w:val="18"/>
                </w:rPr>
                <w:t>DCI format</w:t>
              </w:r>
            </w:ins>
          </w:p>
        </w:tc>
        <w:tc>
          <w:tcPr>
            <w:tcW w:w="677" w:type="pct"/>
            <w:vAlign w:val="center"/>
          </w:tcPr>
          <w:p w14:paraId="090CE2D2">
            <w:pPr>
              <w:spacing w:after="0"/>
              <w:jc w:val="center"/>
              <w:rPr>
                <w:ins w:id="315" w:author="Jingjing_CMCC" w:date="2026-01-20T18:13:03Z"/>
                <w:rFonts w:ascii="Arial" w:hAnsi="Arial" w:eastAsia="宋体"/>
                <w:sz w:val="18"/>
              </w:rPr>
            </w:pPr>
          </w:p>
        </w:tc>
        <w:tc>
          <w:tcPr>
            <w:tcW w:w="1595" w:type="pct"/>
          </w:tcPr>
          <w:p w14:paraId="4E6656C6">
            <w:pPr>
              <w:spacing w:after="0"/>
              <w:jc w:val="center"/>
              <w:rPr>
                <w:ins w:id="316" w:author="Jingjing_CMCC" w:date="2026-01-20T18:13:03Z"/>
                <w:rFonts w:ascii="Arial" w:hAnsi="Arial" w:eastAsia="宋体"/>
                <w:sz w:val="18"/>
              </w:rPr>
            </w:pPr>
            <w:ins w:id="317" w:author="Jingjing_CMCC" w:date="2026-01-20T18:13:03Z">
              <w:r>
                <w:rPr>
                  <w:rFonts w:ascii="Arial" w:hAnsi="Arial" w:eastAsia="宋体"/>
                  <w:sz w:val="18"/>
                </w:rPr>
                <w:t>1-0</w:t>
              </w:r>
            </w:ins>
          </w:p>
        </w:tc>
      </w:tr>
      <w:tr w14:paraId="7EB9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Jingjing_CMCC" w:date="2026-01-20T18:13:03Z"/>
        </w:trPr>
        <w:tc>
          <w:tcPr>
            <w:tcW w:w="1382" w:type="pct"/>
            <w:tcBorders>
              <w:top w:val="nil"/>
              <w:bottom w:val="nil"/>
            </w:tcBorders>
          </w:tcPr>
          <w:p w14:paraId="0F4EECF3">
            <w:pPr>
              <w:spacing w:after="0"/>
              <w:rPr>
                <w:ins w:id="319" w:author="Jingjing_CMCC" w:date="2026-01-20T18:13:03Z"/>
                <w:rFonts w:ascii="Arial" w:hAnsi="Arial" w:eastAsia="宋体"/>
                <w:sz w:val="18"/>
              </w:rPr>
            </w:pPr>
          </w:p>
        </w:tc>
        <w:tc>
          <w:tcPr>
            <w:tcW w:w="1344" w:type="pct"/>
          </w:tcPr>
          <w:p w14:paraId="61E4D674">
            <w:pPr>
              <w:spacing w:after="0"/>
              <w:rPr>
                <w:ins w:id="320" w:author="Jingjing_CMCC" w:date="2026-01-20T18:13:03Z"/>
                <w:rFonts w:ascii="Arial" w:hAnsi="Arial" w:eastAsia="宋体"/>
                <w:sz w:val="18"/>
              </w:rPr>
            </w:pPr>
            <w:ins w:id="321" w:author="Jingjing_CMCC" w:date="2026-01-20T18:13:03Z">
              <w:r>
                <w:rPr>
                  <w:rFonts w:ascii="Arial" w:hAnsi="Arial" w:eastAsia="宋体"/>
                  <w:sz w:val="18"/>
                </w:rPr>
                <w:t>Number of Control OFDM symbols</w:t>
              </w:r>
            </w:ins>
          </w:p>
        </w:tc>
        <w:tc>
          <w:tcPr>
            <w:tcW w:w="677" w:type="pct"/>
            <w:vAlign w:val="center"/>
          </w:tcPr>
          <w:p w14:paraId="2304187A">
            <w:pPr>
              <w:spacing w:after="0"/>
              <w:jc w:val="center"/>
              <w:rPr>
                <w:ins w:id="322" w:author="Jingjing_CMCC" w:date="2026-01-20T18:13:03Z"/>
                <w:rFonts w:ascii="Arial" w:hAnsi="Arial" w:eastAsia="宋体"/>
                <w:sz w:val="18"/>
              </w:rPr>
            </w:pPr>
          </w:p>
        </w:tc>
        <w:tc>
          <w:tcPr>
            <w:tcW w:w="1595" w:type="pct"/>
          </w:tcPr>
          <w:p w14:paraId="6F2BCF38">
            <w:pPr>
              <w:spacing w:after="0"/>
              <w:jc w:val="center"/>
              <w:rPr>
                <w:ins w:id="323" w:author="Jingjing_CMCC" w:date="2026-01-20T18:13:03Z"/>
                <w:rFonts w:ascii="Arial" w:hAnsi="Arial" w:eastAsia="宋体"/>
                <w:sz w:val="18"/>
              </w:rPr>
            </w:pPr>
            <w:ins w:id="324" w:author="Jingjing_CMCC" w:date="2026-01-20T18:13:03Z">
              <w:r>
                <w:rPr>
                  <w:rFonts w:ascii="Arial" w:hAnsi="Arial" w:eastAsia="宋体"/>
                  <w:sz w:val="18"/>
                </w:rPr>
                <w:t>2</w:t>
              </w:r>
            </w:ins>
          </w:p>
        </w:tc>
      </w:tr>
      <w:tr w14:paraId="7D2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5" w:author="Jingjing_CMCC" w:date="2026-01-20T18:13:03Z"/>
        </w:trPr>
        <w:tc>
          <w:tcPr>
            <w:tcW w:w="1382" w:type="pct"/>
            <w:tcBorders>
              <w:top w:val="nil"/>
              <w:bottom w:val="nil"/>
            </w:tcBorders>
          </w:tcPr>
          <w:p w14:paraId="2CC1B808">
            <w:pPr>
              <w:spacing w:after="0"/>
              <w:rPr>
                <w:ins w:id="326" w:author="Jingjing_CMCC" w:date="2026-01-20T18:13:03Z"/>
                <w:rFonts w:ascii="Arial" w:hAnsi="Arial" w:eastAsia="宋体"/>
                <w:sz w:val="18"/>
              </w:rPr>
            </w:pPr>
          </w:p>
        </w:tc>
        <w:tc>
          <w:tcPr>
            <w:tcW w:w="1344" w:type="pct"/>
          </w:tcPr>
          <w:p w14:paraId="1EBDC8E0">
            <w:pPr>
              <w:spacing w:after="0"/>
              <w:rPr>
                <w:ins w:id="327" w:author="Jingjing_CMCC" w:date="2026-01-20T18:13:03Z"/>
                <w:rFonts w:ascii="Arial" w:hAnsi="Arial" w:eastAsia="宋体"/>
                <w:sz w:val="18"/>
              </w:rPr>
            </w:pPr>
            <w:ins w:id="328" w:author="Jingjing_CMCC" w:date="2026-01-20T18:13:03Z">
              <w:r>
                <w:rPr>
                  <w:rFonts w:ascii="Arial" w:hAnsi="Arial" w:eastAsia="宋体"/>
                  <w:sz w:val="18"/>
                </w:rPr>
                <w:t xml:space="preserve">Aggregation level </w:t>
              </w:r>
            </w:ins>
          </w:p>
        </w:tc>
        <w:tc>
          <w:tcPr>
            <w:tcW w:w="677" w:type="pct"/>
          </w:tcPr>
          <w:p w14:paraId="71CFF52A">
            <w:pPr>
              <w:spacing w:after="0"/>
              <w:jc w:val="center"/>
              <w:rPr>
                <w:ins w:id="329" w:author="Jingjing_CMCC" w:date="2026-01-20T18:13:03Z"/>
                <w:rFonts w:ascii="Arial" w:hAnsi="Arial" w:eastAsia="宋体"/>
                <w:sz w:val="18"/>
              </w:rPr>
            </w:pPr>
            <w:ins w:id="330" w:author="Jingjing_CMCC" w:date="2026-01-20T18:13:03Z">
              <w:r>
                <w:rPr>
                  <w:rFonts w:ascii="Arial" w:hAnsi="Arial" w:eastAsia="宋体"/>
                  <w:sz w:val="18"/>
                </w:rPr>
                <w:t>CCE</w:t>
              </w:r>
            </w:ins>
          </w:p>
        </w:tc>
        <w:tc>
          <w:tcPr>
            <w:tcW w:w="1595" w:type="pct"/>
          </w:tcPr>
          <w:p w14:paraId="51FD4A83">
            <w:pPr>
              <w:spacing w:after="0"/>
              <w:jc w:val="center"/>
              <w:rPr>
                <w:ins w:id="331" w:author="Jingjing_CMCC" w:date="2026-01-20T18:13:03Z"/>
                <w:rFonts w:ascii="Arial" w:hAnsi="Arial" w:eastAsia="宋体"/>
                <w:sz w:val="18"/>
              </w:rPr>
            </w:pPr>
            <w:ins w:id="332" w:author="Jingjing_CMCC" w:date="2026-01-20T18:13:03Z">
              <w:r>
                <w:rPr>
                  <w:rFonts w:ascii="Arial" w:hAnsi="Arial" w:eastAsia="宋体"/>
                  <w:sz w:val="18"/>
                </w:rPr>
                <w:t>4</w:t>
              </w:r>
            </w:ins>
          </w:p>
        </w:tc>
      </w:tr>
      <w:tr w14:paraId="054DD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3" w:author="Jingjing_CMCC" w:date="2026-01-20T18:13:03Z"/>
        </w:trPr>
        <w:tc>
          <w:tcPr>
            <w:tcW w:w="1382" w:type="pct"/>
            <w:tcBorders>
              <w:top w:val="nil"/>
              <w:bottom w:val="nil"/>
            </w:tcBorders>
          </w:tcPr>
          <w:p w14:paraId="5E0ED23C">
            <w:pPr>
              <w:spacing w:after="0"/>
              <w:rPr>
                <w:ins w:id="334" w:author="Jingjing_CMCC" w:date="2026-01-20T18:13:03Z"/>
                <w:rFonts w:ascii="Arial" w:hAnsi="Arial" w:eastAsia="宋体"/>
                <w:sz w:val="18"/>
              </w:rPr>
            </w:pPr>
          </w:p>
        </w:tc>
        <w:tc>
          <w:tcPr>
            <w:tcW w:w="1344" w:type="pct"/>
          </w:tcPr>
          <w:p w14:paraId="79A42E85">
            <w:pPr>
              <w:spacing w:after="0"/>
              <w:rPr>
                <w:ins w:id="335" w:author="Jingjing_CMCC" w:date="2026-01-20T18:13:03Z"/>
                <w:rFonts w:ascii="Arial" w:hAnsi="Arial" w:eastAsia="宋体"/>
                <w:sz w:val="18"/>
              </w:rPr>
            </w:pPr>
            <w:ins w:id="336" w:author="Jingjing_CMCC" w:date="2026-01-20T18:13:03Z">
              <w:r>
                <w:rPr>
                  <w:rFonts w:ascii="Arial" w:hAnsi="Arial" w:eastAsia="宋体"/>
                  <w:sz w:val="18"/>
                </w:rPr>
                <w:t>Ratio of hypothetical PDCCH RE energy to average CSI-RS RE energy</w:t>
              </w:r>
            </w:ins>
          </w:p>
        </w:tc>
        <w:tc>
          <w:tcPr>
            <w:tcW w:w="677" w:type="pct"/>
          </w:tcPr>
          <w:p w14:paraId="2A99A5A5">
            <w:pPr>
              <w:spacing w:after="0"/>
              <w:jc w:val="center"/>
              <w:rPr>
                <w:ins w:id="337" w:author="Jingjing_CMCC" w:date="2026-01-20T18:13:03Z"/>
                <w:rFonts w:ascii="Arial" w:hAnsi="Arial" w:eastAsia="宋体"/>
                <w:sz w:val="18"/>
              </w:rPr>
            </w:pPr>
            <w:ins w:id="338" w:author="Jingjing_CMCC" w:date="2026-01-20T18:13:03Z">
              <w:r>
                <w:rPr>
                  <w:rFonts w:ascii="Arial" w:hAnsi="Arial" w:eastAsia="宋体"/>
                  <w:sz w:val="18"/>
                </w:rPr>
                <w:t>dB</w:t>
              </w:r>
            </w:ins>
          </w:p>
        </w:tc>
        <w:tc>
          <w:tcPr>
            <w:tcW w:w="1595" w:type="pct"/>
          </w:tcPr>
          <w:p w14:paraId="63747232">
            <w:pPr>
              <w:spacing w:after="0"/>
              <w:jc w:val="center"/>
              <w:rPr>
                <w:ins w:id="339" w:author="Jingjing_CMCC" w:date="2026-01-20T18:13:03Z"/>
                <w:rFonts w:ascii="Arial" w:hAnsi="Arial" w:eastAsia="宋体"/>
                <w:sz w:val="18"/>
              </w:rPr>
            </w:pPr>
            <w:ins w:id="340" w:author="Jingjing_CMCC" w:date="2026-01-20T18:13:03Z">
              <w:r>
                <w:rPr>
                  <w:rFonts w:ascii="Arial" w:hAnsi="Arial" w:eastAsia="宋体"/>
                  <w:sz w:val="18"/>
                </w:rPr>
                <w:t>0</w:t>
              </w:r>
            </w:ins>
          </w:p>
        </w:tc>
      </w:tr>
      <w:tr w14:paraId="2DE73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1" w:author="Jingjing_CMCC" w:date="2026-01-20T18:13:03Z"/>
        </w:trPr>
        <w:tc>
          <w:tcPr>
            <w:tcW w:w="1382" w:type="pct"/>
            <w:tcBorders>
              <w:top w:val="nil"/>
              <w:bottom w:val="nil"/>
            </w:tcBorders>
          </w:tcPr>
          <w:p w14:paraId="1759E106">
            <w:pPr>
              <w:spacing w:after="0"/>
              <w:rPr>
                <w:ins w:id="342" w:author="Jingjing_CMCC" w:date="2026-01-20T18:13:03Z"/>
                <w:rFonts w:ascii="Arial" w:hAnsi="Arial" w:eastAsia="宋体"/>
                <w:sz w:val="18"/>
              </w:rPr>
            </w:pPr>
          </w:p>
        </w:tc>
        <w:tc>
          <w:tcPr>
            <w:tcW w:w="1344" w:type="pct"/>
          </w:tcPr>
          <w:p w14:paraId="6E1A6138">
            <w:pPr>
              <w:spacing w:after="0"/>
              <w:rPr>
                <w:ins w:id="343" w:author="Jingjing_CMCC" w:date="2026-01-20T18:13:03Z"/>
                <w:rFonts w:ascii="Arial" w:hAnsi="Arial" w:eastAsia="宋体"/>
                <w:sz w:val="18"/>
              </w:rPr>
            </w:pPr>
            <w:ins w:id="344" w:author="Jingjing_CMCC" w:date="2026-01-20T18:13:03Z">
              <w:r>
                <w:rPr>
                  <w:rFonts w:ascii="Arial" w:hAnsi="Arial" w:eastAsia="宋体"/>
                  <w:sz w:val="18"/>
                </w:rPr>
                <w:t>Ratio of hypothetical PDCCH DMRS energy to average CSI-RS RE energy</w:t>
              </w:r>
            </w:ins>
          </w:p>
        </w:tc>
        <w:tc>
          <w:tcPr>
            <w:tcW w:w="677" w:type="pct"/>
          </w:tcPr>
          <w:p w14:paraId="05108A79">
            <w:pPr>
              <w:spacing w:after="0"/>
              <w:jc w:val="center"/>
              <w:rPr>
                <w:ins w:id="345" w:author="Jingjing_CMCC" w:date="2026-01-20T18:13:03Z"/>
                <w:rFonts w:ascii="Arial" w:hAnsi="Arial" w:eastAsia="宋体"/>
                <w:sz w:val="18"/>
              </w:rPr>
            </w:pPr>
            <w:ins w:id="346" w:author="Jingjing_CMCC" w:date="2026-01-20T18:13:03Z">
              <w:r>
                <w:rPr>
                  <w:rFonts w:ascii="Arial" w:hAnsi="Arial" w:eastAsia="宋体"/>
                  <w:sz w:val="18"/>
                </w:rPr>
                <w:t>dB</w:t>
              </w:r>
            </w:ins>
          </w:p>
        </w:tc>
        <w:tc>
          <w:tcPr>
            <w:tcW w:w="1595" w:type="pct"/>
          </w:tcPr>
          <w:p w14:paraId="669CF170">
            <w:pPr>
              <w:spacing w:after="0"/>
              <w:jc w:val="center"/>
              <w:rPr>
                <w:ins w:id="347" w:author="Jingjing_CMCC" w:date="2026-01-20T18:13:03Z"/>
                <w:rFonts w:ascii="Arial" w:hAnsi="Arial" w:eastAsia="宋体"/>
                <w:sz w:val="18"/>
              </w:rPr>
            </w:pPr>
            <w:ins w:id="348" w:author="Jingjing_CMCC" w:date="2026-01-20T18:13:03Z">
              <w:r>
                <w:rPr>
                  <w:rFonts w:ascii="Arial" w:hAnsi="Arial" w:eastAsia="宋体"/>
                  <w:sz w:val="18"/>
                </w:rPr>
                <w:t>0</w:t>
              </w:r>
            </w:ins>
          </w:p>
        </w:tc>
      </w:tr>
      <w:tr w14:paraId="4460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49" w:author="Jingjing_CMCC" w:date="2026-01-20T18:13:03Z"/>
        </w:trPr>
        <w:tc>
          <w:tcPr>
            <w:tcW w:w="1382" w:type="pct"/>
            <w:tcBorders>
              <w:top w:val="nil"/>
              <w:bottom w:val="nil"/>
            </w:tcBorders>
          </w:tcPr>
          <w:p w14:paraId="1A8FAEC7">
            <w:pPr>
              <w:spacing w:after="0"/>
              <w:rPr>
                <w:ins w:id="350" w:author="Jingjing_CMCC" w:date="2026-01-20T18:13:03Z"/>
                <w:rFonts w:ascii="Arial" w:hAnsi="Arial" w:eastAsia="宋体"/>
                <w:sz w:val="18"/>
              </w:rPr>
            </w:pPr>
          </w:p>
        </w:tc>
        <w:tc>
          <w:tcPr>
            <w:tcW w:w="1344" w:type="pct"/>
            <w:vAlign w:val="center"/>
          </w:tcPr>
          <w:p w14:paraId="1530B88D">
            <w:pPr>
              <w:spacing w:after="0"/>
              <w:rPr>
                <w:ins w:id="351" w:author="Jingjing_CMCC" w:date="2026-01-20T18:13:03Z"/>
                <w:rFonts w:ascii="Arial" w:hAnsi="Arial" w:eastAsia="宋体"/>
                <w:sz w:val="18"/>
              </w:rPr>
            </w:pPr>
            <w:ins w:id="352" w:author="Jingjing_CMCC" w:date="2026-01-20T18:13:03Z">
              <w:r>
                <w:rPr>
                  <w:rFonts w:ascii="Arial" w:hAnsi="Arial" w:eastAsia="宋体"/>
                  <w:sz w:val="18"/>
                </w:rPr>
                <w:t>DMRS precoder granularity</w:t>
              </w:r>
            </w:ins>
          </w:p>
        </w:tc>
        <w:tc>
          <w:tcPr>
            <w:tcW w:w="677" w:type="pct"/>
            <w:vAlign w:val="center"/>
          </w:tcPr>
          <w:p w14:paraId="0924ABCE">
            <w:pPr>
              <w:spacing w:after="0"/>
              <w:jc w:val="center"/>
              <w:rPr>
                <w:ins w:id="353" w:author="Jingjing_CMCC" w:date="2026-01-20T18:13:03Z"/>
                <w:rFonts w:ascii="Arial" w:hAnsi="Arial" w:eastAsia="宋体"/>
                <w:sz w:val="18"/>
              </w:rPr>
            </w:pPr>
          </w:p>
        </w:tc>
        <w:tc>
          <w:tcPr>
            <w:tcW w:w="1595" w:type="pct"/>
          </w:tcPr>
          <w:p w14:paraId="5EDFA240">
            <w:pPr>
              <w:spacing w:after="0"/>
              <w:jc w:val="center"/>
              <w:rPr>
                <w:ins w:id="354" w:author="Jingjing_CMCC" w:date="2026-01-20T18:13:03Z"/>
                <w:rFonts w:ascii="Arial" w:hAnsi="Arial" w:eastAsia="宋体"/>
                <w:sz w:val="18"/>
              </w:rPr>
            </w:pPr>
            <w:ins w:id="355" w:author="Jingjing_CMCC" w:date="2026-01-20T18:13:03Z">
              <w:r>
                <w:rPr>
                  <w:rFonts w:ascii="Arial" w:hAnsi="Arial" w:eastAsia="宋体"/>
                  <w:sz w:val="18"/>
                </w:rPr>
                <w:t>REG bundle size</w:t>
              </w:r>
            </w:ins>
          </w:p>
        </w:tc>
      </w:tr>
      <w:tr w14:paraId="6B017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6" w:author="Jingjing_CMCC" w:date="2026-01-20T18:13:03Z"/>
        </w:trPr>
        <w:tc>
          <w:tcPr>
            <w:tcW w:w="1382" w:type="pct"/>
            <w:tcBorders>
              <w:top w:val="nil"/>
            </w:tcBorders>
          </w:tcPr>
          <w:p w14:paraId="3EC5B0AA">
            <w:pPr>
              <w:spacing w:after="0"/>
              <w:rPr>
                <w:ins w:id="357" w:author="Jingjing_CMCC" w:date="2026-01-20T18:13:03Z"/>
                <w:rFonts w:ascii="Arial" w:hAnsi="Arial" w:eastAsia="宋体"/>
                <w:sz w:val="18"/>
              </w:rPr>
            </w:pPr>
          </w:p>
        </w:tc>
        <w:tc>
          <w:tcPr>
            <w:tcW w:w="1344" w:type="pct"/>
            <w:vAlign w:val="center"/>
          </w:tcPr>
          <w:p w14:paraId="41173968">
            <w:pPr>
              <w:spacing w:after="0"/>
              <w:rPr>
                <w:ins w:id="358" w:author="Jingjing_CMCC" w:date="2026-01-20T18:13:03Z"/>
                <w:rFonts w:ascii="Arial" w:hAnsi="Arial" w:eastAsia="宋体"/>
                <w:sz w:val="18"/>
              </w:rPr>
            </w:pPr>
            <w:ins w:id="359" w:author="Jingjing_CMCC" w:date="2026-01-20T18:13:03Z">
              <w:r>
                <w:rPr>
                  <w:rFonts w:ascii="Arial" w:hAnsi="Arial" w:eastAsia="宋体"/>
                  <w:sz w:val="18"/>
                </w:rPr>
                <w:t>REG bundle size</w:t>
              </w:r>
            </w:ins>
          </w:p>
        </w:tc>
        <w:tc>
          <w:tcPr>
            <w:tcW w:w="677" w:type="pct"/>
            <w:vAlign w:val="center"/>
          </w:tcPr>
          <w:p w14:paraId="330227D8">
            <w:pPr>
              <w:spacing w:after="0"/>
              <w:jc w:val="center"/>
              <w:rPr>
                <w:ins w:id="360" w:author="Jingjing_CMCC" w:date="2026-01-20T18:13:03Z"/>
                <w:rFonts w:ascii="Arial" w:hAnsi="Arial" w:eastAsia="宋体"/>
                <w:sz w:val="18"/>
              </w:rPr>
            </w:pPr>
          </w:p>
        </w:tc>
        <w:tc>
          <w:tcPr>
            <w:tcW w:w="1595" w:type="pct"/>
          </w:tcPr>
          <w:p w14:paraId="74BF53DF">
            <w:pPr>
              <w:spacing w:after="0"/>
              <w:jc w:val="center"/>
              <w:rPr>
                <w:ins w:id="361" w:author="Jingjing_CMCC" w:date="2026-01-20T18:13:03Z"/>
                <w:rFonts w:ascii="Arial" w:hAnsi="Arial" w:eastAsia="宋体"/>
                <w:sz w:val="18"/>
              </w:rPr>
            </w:pPr>
            <w:ins w:id="362" w:author="Jingjing_CMCC" w:date="2026-01-20T18:13:03Z">
              <w:r>
                <w:rPr>
                  <w:rFonts w:ascii="Arial" w:hAnsi="Arial" w:eastAsia="宋体"/>
                  <w:sz w:val="18"/>
                </w:rPr>
                <w:t>6</w:t>
              </w:r>
            </w:ins>
          </w:p>
        </w:tc>
      </w:tr>
      <w:tr w14:paraId="3A277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3" w:author="Jingjing_CMCC" w:date="2026-01-20T18:13:03Z"/>
        </w:trPr>
        <w:tc>
          <w:tcPr>
            <w:tcW w:w="2727" w:type="pct"/>
            <w:gridSpan w:val="2"/>
          </w:tcPr>
          <w:p w14:paraId="32B2A36D">
            <w:pPr>
              <w:spacing w:after="0"/>
              <w:rPr>
                <w:ins w:id="364" w:author="Jingjing_CMCC" w:date="2026-01-20T18:13:03Z"/>
                <w:rFonts w:ascii="Arial" w:hAnsi="Arial" w:eastAsia="宋体"/>
                <w:sz w:val="18"/>
              </w:rPr>
            </w:pPr>
            <w:ins w:id="365" w:author="Jingjing_CMCC" w:date="2026-01-20T18:13:03Z">
              <w:r>
                <w:rPr>
                  <w:rFonts w:ascii="Arial" w:hAnsi="Arial" w:eastAsia="宋体"/>
                  <w:sz w:val="18"/>
                </w:rPr>
                <w:t>DRX</w:t>
              </w:r>
            </w:ins>
          </w:p>
        </w:tc>
        <w:tc>
          <w:tcPr>
            <w:tcW w:w="677" w:type="pct"/>
          </w:tcPr>
          <w:p w14:paraId="0A345A74">
            <w:pPr>
              <w:spacing w:after="0"/>
              <w:jc w:val="center"/>
              <w:rPr>
                <w:ins w:id="366" w:author="Jingjing_CMCC" w:date="2026-01-20T18:13:03Z"/>
                <w:rFonts w:ascii="Arial" w:hAnsi="Arial" w:eastAsia="宋体"/>
                <w:sz w:val="18"/>
              </w:rPr>
            </w:pPr>
          </w:p>
        </w:tc>
        <w:tc>
          <w:tcPr>
            <w:tcW w:w="1595" w:type="pct"/>
          </w:tcPr>
          <w:p w14:paraId="157EBD0E">
            <w:pPr>
              <w:spacing w:after="0"/>
              <w:jc w:val="center"/>
              <w:rPr>
                <w:ins w:id="367" w:author="Jingjing_CMCC" w:date="2026-01-20T18:13:03Z"/>
                <w:rFonts w:ascii="Arial" w:hAnsi="Arial" w:eastAsia="宋体"/>
                <w:iCs/>
                <w:sz w:val="18"/>
              </w:rPr>
            </w:pPr>
            <w:ins w:id="368" w:author="Jingjing_CMCC" w:date="2026-01-20T18:13:03Z">
              <w:r>
                <w:rPr>
                  <w:rFonts w:ascii="Arial" w:hAnsi="Arial" w:eastAsia="宋体"/>
                  <w:iCs/>
                  <w:sz w:val="18"/>
                </w:rPr>
                <w:t>DRX.3</w:t>
              </w:r>
            </w:ins>
          </w:p>
        </w:tc>
      </w:tr>
      <w:tr w14:paraId="4963F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69" w:author="Jingjing_CMCC" w:date="2026-01-20T18:13:03Z"/>
        </w:trPr>
        <w:tc>
          <w:tcPr>
            <w:tcW w:w="2727" w:type="pct"/>
            <w:gridSpan w:val="2"/>
          </w:tcPr>
          <w:p w14:paraId="17D89B59">
            <w:pPr>
              <w:spacing w:after="0"/>
              <w:rPr>
                <w:ins w:id="370" w:author="Jingjing_CMCC" w:date="2026-01-20T18:13:03Z"/>
                <w:rFonts w:ascii="Arial" w:hAnsi="Arial" w:eastAsia="宋体"/>
                <w:sz w:val="18"/>
              </w:rPr>
            </w:pPr>
            <w:ins w:id="371" w:author="Jingjing_CMCC" w:date="2026-01-20T18:13:03Z">
              <w:r>
                <w:rPr>
                  <w:rFonts w:ascii="Arial" w:hAnsi="Arial" w:eastAsia="宋体"/>
                  <w:sz w:val="18"/>
                </w:rPr>
                <w:t xml:space="preserve">Gap pattern ID </w:t>
              </w:r>
            </w:ins>
          </w:p>
        </w:tc>
        <w:tc>
          <w:tcPr>
            <w:tcW w:w="677" w:type="pct"/>
          </w:tcPr>
          <w:p w14:paraId="6BCC6518">
            <w:pPr>
              <w:spacing w:after="0"/>
              <w:jc w:val="center"/>
              <w:rPr>
                <w:ins w:id="372" w:author="Jingjing_CMCC" w:date="2026-01-20T18:13:03Z"/>
                <w:rFonts w:ascii="Arial" w:hAnsi="Arial" w:eastAsia="宋体"/>
                <w:sz w:val="18"/>
              </w:rPr>
            </w:pPr>
          </w:p>
        </w:tc>
        <w:tc>
          <w:tcPr>
            <w:tcW w:w="1595" w:type="pct"/>
          </w:tcPr>
          <w:p w14:paraId="1B4F39AA">
            <w:pPr>
              <w:spacing w:after="0"/>
              <w:jc w:val="center"/>
              <w:rPr>
                <w:ins w:id="373" w:author="Jingjing_CMCC" w:date="2026-01-20T18:13:03Z"/>
                <w:rFonts w:ascii="Arial" w:hAnsi="Arial" w:eastAsia="宋体"/>
                <w:iCs/>
                <w:sz w:val="18"/>
              </w:rPr>
            </w:pPr>
            <w:ins w:id="374" w:author="Jingjing_CMCC" w:date="2026-01-20T18:13:03Z">
              <w:r>
                <w:rPr>
                  <w:rFonts w:ascii="Arial" w:hAnsi="Arial" w:eastAsia="宋体"/>
                  <w:iCs/>
                  <w:sz w:val="18"/>
                </w:rPr>
                <w:t>gp0</w:t>
              </w:r>
            </w:ins>
          </w:p>
        </w:tc>
      </w:tr>
      <w:tr w14:paraId="3907A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5" w:author="Jingjing_CMCC" w:date="2026-01-20T18:13:03Z"/>
        </w:trPr>
        <w:tc>
          <w:tcPr>
            <w:tcW w:w="2727" w:type="pct"/>
            <w:gridSpan w:val="2"/>
          </w:tcPr>
          <w:p w14:paraId="1A12D0A4">
            <w:pPr>
              <w:spacing w:after="0"/>
              <w:rPr>
                <w:ins w:id="376" w:author="Jingjing_CMCC" w:date="2026-01-20T18:13:03Z"/>
                <w:rFonts w:ascii="Arial" w:hAnsi="Arial" w:eastAsia="宋体"/>
                <w:sz w:val="18"/>
              </w:rPr>
            </w:pPr>
            <w:ins w:id="377" w:author="Jingjing_CMCC" w:date="2026-01-20T18:13:03Z">
              <w:r>
                <w:rPr>
                  <w:rFonts w:ascii="Arial" w:hAnsi="Arial" w:eastAsia="宋体"/>
                  <w:sz w:val="18"/>
                </w:rPr>
                <w:t>Layer 3 filtering</w:t>
              </w:r>
            </w:ins>
          </w:p>
        </w:tc>
        <w:tc>
          <w:tcPr>
            <w:tcW w:w="677" w:type="pct"/>
          </w:tcPr>
          <w:p w14:paraId="5EDAE4FD">
            <w:pPr>
              <w:spacing w:after="0"/>
              <w:jc w:val="center"/>
              <w:rPr>
                <w:ins w:id="378" w:author="Jingjing_CMCC" w:date="2026-01-20T18:13:03Z"/>
                <w:rFonts w:ascii="Arial" w:hAnsi="Arial" w:eastAsia="宋体"/>
                <w:sz w:val="18"/>
              </w:rPr>
            </w:pPr>
          </w:p>
        </w:tc>
        <w:tc>
          <w:tcPr>
            <w:tcW w:w="1595" w:type="pct"/>
          </w:tcPr>
          <w:p w14:paraId="0E8FADB5">
            <w:pPr>
              <w:spacing w:after="0"/>
              <w:jc w:val="center"/>
              <w:rPr>
                <w:ins w:id="379" w:author="Jingjing_CMCC" w:date="2026-01-20T18:13:03Z"/>
                <w:rFonts w:ascii="Arial" w:hAnsi="Arial" w:eastAsia="宋体"/>
                <w:sz w:val="18"/>
              </w:rPr>
            </w:pPr>
            <w:ins w:id="380" w:author="Jingjing_CMCC" w:date="2026-01-20T18:13:03Z">
              <w:r>
                <w:rPr>
                  <w:rFonts w:ascii="Arial" w:hAnsi="Arial" w:eastAsia="宋体"/>
                  <w:iCs/>
                  <w:sz w:val="18"/>
                </w:rPr>
                <w:t>Enabled</w:t>
              </w:r>
            </w:ins>
          </w:p>
        </w:tc>
      </w:tr>
      <w:tr w14:paraId="0D49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1" w:author="Jingjing_CMCC" w:date="2026-01-20T18:13:03Z"/>
        </w:trPr>
        <w:tc>
          <w:tcPr>
            <w:tcW w:w="2727" w:type="pct"/>
            <w:gridSpan w:val="2"/>
          </w:tcPr>
          <w:p w14:paraId="7672A496">
            <w:pPr>
              <w:spacing w:after="0"/>
              <w:rPr>
                <w:ins w:id="382" w:author="Jingjing_CMCC" w:date="2026-01-20T18:13:03Z"/>
                <w:rFonts w:ascii="Arial" w:hAnsi="Arial" w:eastAsia="宋体"/>
                <w:sz w:val="18"/>
              </w:rPr>
            </w:pPr>
            <w:ins w:id="383" w:author="Jingjing_CMCC" w:date="2026-01-20T18:13:03Z">
              <w:r>
                <w:rPr>
                  <w:rFonts w:ascii="Arial" w:hAnsi="Arial" w:eastAsia="宋体"/>
                  <w:sz w:val="18"/>
                </w:rPr>
                <w:t>T310 timer</w:t>
              </w:r>
            </w:ins>
          </w:p>
        </w:tc>
        <w:tc>
          <w:tcPr>
            <w:tcW w:w="677" w:type="pct"/>
          </w:tcPr>
          <w:p w14:paraId="2720FDC3">
            <w:pPr>
              <w:spacing w:after="0"/>
              <w:jc w:val="center"/>
              <w:rPr>
                <w:ins w:id="384" w:author="Jingjing_CMCC" w:date="2026-01-20T18:13:03Z"/>
                <w:rFonts w:ascii="Arial" w:hAnsi="Arial" w:eastAsia="宋体"/>
                <w:iCs/>
                <w:sz w:val="18"/>
              </w:rPr>
            </w:pPr>
            <w:ins w:id="385" w:author="Jingjing_CMCC" w:date="2026-01-20T18:13:03Z">
              <w:r>
                <w:rPr>
                  <w:rFonts w:ascii="Arial" w:hAnsi="Arial" w:eastAsia="宋体"/>
                  <w:iCs/>
                  <w:sz w:val="18"/>
                </w:rPr>
                <w:t>ms</w:t>
              </w:r>
            </w:ins>
          </w:p>
        </w:tc>
        <w:tc>
          <w:tcPr>
            <w:tcW w:w="1595" w:type="pct"/>
          </w:tcPr>
          <w:p w14:paraId="37B3F1A4">
            <w:pPr>
              <w:spacing w:after="0"/>
              <w:jc w:val="center"/>
              <w:rPr>
                <w:ins w:id="386" w:author="Jingjing_CMCC" w:date="2026-01-20T18:13:03Z"/>
                <w:rFonts w:ascii="Arial" w:hAnsi="Arial" w:eastAsia="宋体"/>
                <w:sz w:val="18"/>
              </w:rPr>
            </w:pPr>
            <w:ins w:id="387" w:author="Jingjing_CMCC" w:date="2026-01-20T18:13:03Z">
              <w:r>
                <w:rPr>
                  <w:rFonts w:ascii="Arial" w:hAnsi="Arial" w:eastAsia="宋体"/>
                  <w:sz w:val="18"/>
                </w:rPr>
                <w:t>4000</w:t>
              </w:r>
            </w:ins>
          </w:p>
        </w:tc>
      </w:tr>
      <w:tr w14:paraId="748CB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8" w:author="Jingjing_CMCC" w:date="2026-01-20T18:13:03Z"/>
        </w:trPr>
        <w:tc>
          <w:tcPr>
            <w:tcW w:w="2727" w:type="pct"/>
            <w:gridSpan w:val="2"/>
          </w:tcPr>
          <w:p w14:paraId="66EB3124">
            <w:pPr>
              <w:spacing w:after="0"/>
              <w:rPr>
                <w:ins w:id="389" w:author="Jingjing_CMCC" w:date="2026-01-20T18:13:03Z"/>
                <w:rFonts w:ascii="Arial" w:hAnsi="Arial" w:eastAsia="宋体"/>
                <w:sz w:val="18"/>
              </w:rPr>
            </w:pPr>
            <w:ins w:id="390" w:author="Jingjing_CMCC" w:date="2026-01-20T18:13:03Z">
              <w:r>
                <w:rPr>
                  <w:rFonts w:ascii="Arial" w:hAnsi="Arial" w:eastAsia="宋体"/>
                  <w:sz w:val="18"/>
                </w:rPr>
                <w:t>T311 timer</w:t>
              </w:r>
            </w:ins>
          </w:p>
        </w:tc>
        <w:tc>
          <w:tcPr>
            <w:tcW w:w="677" w:type="pct"/>
          </w:tcPr>
          <w:p w14:paraId="67C91AD3">
            <w:pPr>
              <w:spacing w:after="0"/>
              <w:jc w:val="center"/>
              <w:rPr>
                <w:ins w:id="391" w:author="Jingjing_CMCC" w:date="2026-01-20T18:13:03Z"/>
                <w:rFonts w:ascii="Arial" w:hAnsi="Arial" w:eastAsia="宋体"/>
                <w:iCs/>
                <w:sz w:val="18"/>
              </w:rPr>
            </w:pPr>
            <w:ins w:id="392" w:author="Jingjing_CMCC" w:date="2026-01-20T18:13:03Z">
              <w:r>
                <w:rPr>
                  <w:rFonts w:ascii="Arial" w:hAnsi="Arial" w:eastAsia="宋体"/>
                  <w:sz w:val="18"/>
                </w:rPr>
                <w:t>ms</w:t>
              </w:r>
            </w:ins>
          </w:p>
        </w:tc>
        <w:tc>
          <w:tcPr>
            <w:tcW w:w="1595" w:type="pct"/>
          </w:tcPr>
          <w:p w14:paraId="29170E4F">
            <w:pPr>
              <w:spacing w:after="0"/>
              <w:jc w:val="center"/>
              <w:rPr>
                <w:ins w:id="393" w:author="Jingjing_CMCC" w:date="2026-01-20T18:13:03Z"/>
                <w:rFonts w:ascii="Arial" w:hAnsi="Arial" w:eastAsia="宋体"/>
                <w:i/>
                <w:iCs/>
                <w:sz w:val="18"/>
              </w:rPr>
            </w:pPr>
            <w:ins w:id="394" w:author="Jingjing_CMCC" w:date="2026-01-20T18:13:03Z">
              <w:r>
                <w:rPr>
                  <w:rFonts w:ascii="Arial" w:hAnsi="Arial" w:eastAsia="宋体"/>
                  <w:sz w:val="18"/>
                </w:rPr>
                <w:t>1000</w:t>
              </w:r>
            </w:ins>
          </w:p>
        </w:tc>
      </w:tr>
      <w:tr w14:paraId="38A2E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5" w:author="Jingjing_CMCC" w:date="2026-01-20T18:13:03Z"/>
        </w:trPr>
        <w:tc>
          <w:tcPr>
            <w:tcW w:w="2727" w:type="pct"/>
            <w:gridSpan w:val="2"/>
          </w:tcPr>
          <w:p w14:paraId="556D678A">
            <w:pPr>
              <w:spacing w:after="0"/>
              <w:rPr>
                <w:ins w:id="396" w:author="Jingjing_CMCC" w:date="2026-01-20T18:13:03Z"/>
                <w:rFonts w:ascii="Arial" w:hAnsi="Arial" w:eastAsia="宋体"/>
                <w:sz w:val="18"/>
              </w:rPr>
            </w:pPr>
            <w:ins w:id="397" w:author="Jingjing_CMCC" w:date="2026-01-20T18:13:03Z">
              <w:r>
                <w:rPr>
                  <w:rFonts w:ascii="Arial" w:hAnsi="Arial" w:eastAsia="宋体"/>
                  <w:sz w:val="18"/>
                </w:rPr>
                <w:t>N310</w:t>
              </w:r>
            </w:ins>
          </w:p>
        </w:tc>
        <w:tc>
          <w:tcPr>
            <w:tcW w:w="677" w:type="pct"/>
          </w:tcPr>
          <w:p w14:paraId="612A010F">
            <w:pPr>
              <w:spacing w:after="0"/>
              <w:jc w:val="center"/>
              <w:rPr>
                <w:ins w:id="398" w:author="Jingjing_CMCC" w:date="2026-01-20T18:13:03Z"/>
                <w:rFonts w:ascii="Arial" w:hAnsi="Arial" w:eastAsia="宋体"/>
                <w:sz w:val="18"/>
              </w:rPr>
            </w:pPr>
          </w:p>
        </w:tc>
        <w:tc>
          <w:tcPr>
            <w:tcW w:w="1595" w:type="pct"/>
          </w:tcPr>
          <w:p w14:paraId="237773D1">
            <w:pPr>
              <w:spacing w:after="0"/>
              <w:jc w:val="center"/>
              <w:rPr>
                <w:ins w:id="399" w:author="Jingjing_CMCC" w:date="2026-01-20T18:13:03Z"/>
                <w:rFonts w:ascii="Arial" w:hAnsi="Arial" w:eastAsia="宋体"/>
                <w:sz w:val="18"/>
              </w:rPr>
            </w:pPr>
            <w:ins w:id="400" w:author="Jingjing_CMCC" w:date="2026-01-20T18:13:03Z">
              <w:r>
                <w:rPr>
                  <w:rFonts w:ascii="Arial" w:hAnsi="Arial" w:eastAsia="宋体"/>
                  <w:sz w:val="18"/>
                </w:rPr>
                <w:t>1</w:t>
              </w:r>
            </w:ins>
          </w:p>
        </w:tc>
      </w:tr>
      <w:tr w14:paraId="48F02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Jingjing_CMCC" w:date="2026-01-20T18:13:03Z"/>
        </w:trPr>
        <w:tc>
          <w:tcPr>
            <w:tcW w:w="2727" w:type="pct"/>
            <w:gridSpan w:val="2"/>
          </w:tcPr>
          <w:p w14:paraId="5D176895">
            <w:pPr>
              <w:spacing w:after="0"/>
              <w:rPr>
                <w:ins w:id="402" w:author="Jingjing_CMCC" w:date="2026-01-20T18:13:03Z"/>
                <w:rFonts w:ascii="Arial" w:hAnsi="Arial" w:eastAsia="宋体"/>
                <w:sz w:val="18"/>
              </w:rPr>
            </w:pPr>
            <w:ins w:id="403" w:author="Jingjing_CMCC" w:date="2026-01-20T18:13:03Z">
              <w:r>
                <w:rPr>
                  <w:rFonts w:ascii="Arial" w:hAnsi="Arial" w:eastAsia="宋体"/>
                  <w:sz w:val="18"/>
                </w:rPr>
                <w:t>N311</w:t>
              </w:r>
            </w:ins>
          </w:p>
        </w:tc>
        <w:tc>
          <w:tcPr>
            <w:tcW w:w="677" w:type="pct"/>
          </w:tcPr>
          <w:p w14:paraId="6614045A">
            <w:pPr>
              <w:spacing w:after="0"/>
              <w:jc w:val="center"/>
              <w:rPr>
                <w:ins w:id="404" w:author="Jingjing_CMCC" w:date="2026-01-20T18:13:03Z"/>
                <w:rFonts w:ascii="Arial" w:hAnsi="Arial" w:eastAsia="宋体"/>
                <w:sz w:val="18"/>
              </w:rPr>
            </w:pPr>
          </w:p>
        </w:tc>
        <w:tc>
          <w:tcPr>
            <w:tcW w:w="1595" w:type="pct"/>
          </w:tcPr>
          <w:p w14:paraId="28F7E3F0">
            <w:pPr>
              <w:spacing w:after="0"/>
              <w:jc w:val="center"/>
              <w:rPr>
                <w:ins w:id="405" w:author="Jingjing_CMCC" w:date="2026-01-20T18:13:03Z"/>
                <w:rFonts w:ascii="Arial" w:hAnsi="Arial" w:eastAsia="宋体"/>
                <w:sz w:val="18"/>
              </w:rPr>
            </w:pPr>
            <w:ins w:id="406" w:author="Jingjing_CMCC" w:date="2026-01-20T18:13:03Z">
              <w:r>
                <w:rPr>
                  <w:rFonts w:ascii="Arial" w:hAnsi="Arial" w:eastAsia="宋体"/>
                  <w:sz w:val="18"/>
                </w:rPr>
                <w:t>1</w:t>
              </w:r>
            </w:ins>
          </w:p>
        </w:tc>
      </w:tr>
      <w:tr w14:paraId="6242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7" w:author="Jingjing_CMCC" w:date="2026-01-20T18:13:03Z"/>
        </w:trPr>
        <w:tc>
          <w:tcPr>
            <w:tcW w:w="1382" w:type="pct"/>
            <w:tcBorders>
              <w:bottom w:val="nil"/>
            </w:tcBorders>
          </w:tcPr>
          <w:p w14:paraId="415EF060">
            <w:pPr>
              <w:spacing w:after="0"/>
              <w:rPr>
                <w:ins w:id="408" w:author="Jingjing_CMCC" w:date="2026-01-20T18:13:03Z"/>
                <w:rFonts w:ascii="Arial" w:hAnsi="Arial" w:eastAsia="宋体"/>
                <w:sz w:val="18"/>
              </w:rPr>
            </w:pPr>
            <w:ins w:id="409" w:author="Jingjing_CMCC" w:date="2026-01-20T18:13:03Z">
              <w:r>
                <w:rPr>
                  <w:rFonts w:ascii="Arial" w:hAnsi="Arial" w:eastAsia="宋体"/>
                  <w:sz w:val="18"/>
                </w:rPr>
                <w:t>CSI-RS configuration for CSI reporting</w:t>
              </w:r>
            </w:ins>
          </w:p>
        </w:tc>
        <w:tc>
          <w:tcPr>
            <w:tcW w:w="1344" w:type="pct"/>
          </w:tcPr>
          <w:p w14:paraId="72386D03">
            <w:pPr>
              <w:spacing w:after="0"/>
              <w:rPr>
                <w:ins w:id="410" w:author="Jingjing_CMCC" w:date="2026-01-20T18:13:03Z"/>
                <w:rFonts w:ascii="Arial" w:hAnsi="Arial" w:eastAsia="宋体"/>
                <w:sz w:val="18"/>
              </w:rPr>
            </w:pPr>
            <w:ins w:id="411" w:author="Jingjing_CMCC" w:date="2026-01-20T18:13:03Z">
              <w:r>
                <w:rPr>
                  <w:rFonts w:ascii="Arial" w:hAnsi="Arial" w:eastAsia="宋体"/>
                  <w:sz w:val="18"/>
                </w:rPr>
                <w:t xml:space="preserve">Config </w:t>
              </w:r>
            </w:ins>
            <w:ins w:id="412" w:author="Jingjing_CMCC" w:date="2026-01-20T18:13:03Z">
              <w:r>
                <w:rPr>
                  <w:rFonts w:hint="eastAsia" w:ascii="Arial" w:hAnsi="Arial" w:eastAsia="宋体"/>
                  <w:sz w:val="18"/>
                  <w:lang w:val="en-US" w:eastAsia="zh-CN"/>
                </w:rPr>
                <w:t>1</w:t>
              </w:r>
            </w:ins>
          </w:p>
        </w:tc>
        <w:tc>
          <w:tcPr>
            <w:tcW w:w="677" w:type="pct"/>
          </w:tcPr>
          <w:p w14:paraId="79BAF9A2">
            <w:pPr>
              <w:spacing w:after="0"/>
              <w:jc w:val="center"/>
              <w:rPr>
                <w:ins w:id="413" w:author="Jingjing_CMCC" w:date="2026-01-20T18:13:03Z"/>
                <w:rFonts w:ascii="Arial" w:hAnsi="Arial" w:eastAsia="宋体"/>
                <w:sz w:val="18"/>
              </w:rPr>
            </w:pPr>
          </w:p>
        </w:tc>
        <w:tc>
          <w:tcPr>
            <w:tcW w:w="1595" w:type="pct"/>
          </w:tcPr>
          <w:p w14:paraId="1507AB46">
            <w:pPr>
              <w:spacing w:after="0"/>
              <w:jc w:val="center"/>
              <w:rPr>
                <w:ins w:id="414" w:author="Jingjing_CMCC" w:date="2026-01-20T18:13:03Z"/>
                <w:rFonts w:ascii="Arial" w:hAnsi="Arial" w:eastAsia="宋体"/>
                <w:sz w:val="18"/>
              </w:rPr>
            </w:pPr>
            <w:ins w:id="415" w:author="Jingjing_CMCC" w:date="2026-01-20T18:13:03Z">
              <w:r>
                <w:rPr>
                  <w:rFonts w:ascii="Arial" w:hAnsi="Arial" w:eastAsia="宋体"/>
                  <w:sz w:val="18"/>
                </w:rPr>
                <w:t>CSI-RS.2.1 TDD</w:t>
              </w:r>
            </w:ins>
          </w:p>
        </w:tc>
      </w:tr>
      <w:tr w14:paraId="1049A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Jingjing_CMCC" w:date="2026-01-20T18:13:03Z"/>
        </w:trPr>
        <w:tc>
          <w:tcPr>
            <w:tcW w:w="2727" w:type="pct"/>
            <w:gridSpan w:val="2"/>
          </w:tcPr>
          <w:p w14:paraId="2595C23B">
            <w:pPr>
              <w:spacing w:after="0"/>
              <w:rPr>
                <w:ins w:id="417" w:author="Jingjing_CMCC" w:date="2026-01-20T18:13:03Z"/>
                <w:rFonts w:ascii="Arial" w:hAnsi="Arial" w:eastAsia="宋体"/>
                <w:sz w:val="18"/>
              </w:rPr>
            </w:pPr>
            <w:ins w:id="418" w:author="Jingjing_CMCC" w:date="2026-01-20T18:13:03Z">
              <w:r>
                <w:rPr>
                  <w:rFonts w:ascii="Arial" w:hAnsi="Arial" w:eastAsia="宋体"/>
                  <w:sz w:val="18"/>
                </w:rPr>
                <w:t>T1</w:t>
              </w:r>
            </w:ins>
          </w:p>
        </w:tc>
        <w:tc>
          <w:tcPr>
            <w:tcW w:w="677" w:type="pct"/>
          </w:tcPr>
          <w:p w14:paraId="7D491457">
            <w:pPr>
              <w:spacing w:after="0"/>
              <w:jc w:val="center"/>
              <w:rPr>
                <w:ins w:id="419" w:author="Jingjing_CMCC" w:date="2026-01-20T18:13:03Z"/>
                <w:rFonts w:ascii="Arial" w:hAnsi="Arial" w:eastAsia="宋体"/>
                <w:sz w:val="18"/>
              </w:rPr>
            </w:pPr>
            <w:ins w:id="420" w:author="Jingjing_CMCC" w:date="2026-01-20T18:13:03Z">
              <w:r>
                <w:rPr>
                  <w:rFonts w:ascii="Arial" w:hAnsi="Arial" w:eastAsia="宋体"/>
                  <w:sz w:val="18"/>
                </w:rPr>
                <w:t>s</w:t>
              </w:r>
            </w:ins>
          </w:p>
        </w:tc>
        <w:tc>
          <w:tcPr>
            <w:tcW w:w="1595" w:type="pct"/>
          </w:tcPr>
          <w:p w14:paraId="779E55AC">
            <w:pPr>
              <w:spacing w:after="0"/>
              <w:jc w:val="center"/>
              <w:rPr>
                <w:ins w:id="421" w:author="Jingjing_CMCC" w:date="2026-01-20T18:13:03Z"/>
                <w:rFonts w:ascii="Arial" w:hAnsi="Arial" w:eastAsia="宋体"/>
                <w:sz w:val="18"/>
              </w:rPr>
            </w:pPr>
            <w:ins w:id="422" w:author="Jingjing_CMCC" w:date="2026-01-20T18:13:03Z">
              <w:r>
                <w:rPr>
                  <w:rFonts w:ascii="Arial" w:hAnsi="Arial" w:eastAsia="宋体"/>
                  <w:sz w:val="18"/>
                </w:rPr>
                <w:t>0.2</w:t>
              </w:r>
            </w:ins>
          </w:p>
        </w:tc>
      </w:tr>
      <w:tr w14:paraId="0303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Jingjing_CMCC" w:date="2026-01-20T18:13:03Z"/>
        </w:trPr>
        <w:tc>
          <w:tcPr>
            <w:tcW w:w="2727" w:type="pct"/>
            <w:gridSpan w:val="2"/>
          </w:tcPr>
          <w:p w14:paraId="73E3E5FE">
            <w:pPr>
              <w:spacing w:after="0"/>
              <w:rPr>
                <w:ins w:id="424" w:author="Jingjing_CMCC" w:date="2026-01-20T18:13:03Z"/>
                <w:rFonts w:ascii="Arial" w:hAnsi="Arial" w:eastAsia="宋体"/>
                <w:sz w:val="18"/>
              </w:rPr>
            </w:pPr>
            <w:ins w:id="425" w:author="Jingjing_CMCC" w:date="2026-01-20T18:13:03Z">
              <w:r>
                <w:rPr>
                  <w:rFonts w:ascii="Arial" w:hAnsi="Arial" w:eastAsia="宋体"/>
                  <w:sz w:val="18"/>
                </w:rPr>
                <w:t>T2</w:t>
              </w:r>
            </w:ins>
          </w:p>
        </w:tc>
        <w:tc>
          <w:tcPr>
            <w:tcW w:w="677" w:type="pct"/>
          </w:tcPr>
          <w:p w14:paraId="08FB3DCF">
            <w:pPr>
              <w:spacing w:after="0"/>
              <w:jc w:val="center"/>
              <w:rPr>
                <w:ins w:id="426" w:author="Jingjing_CMCC" w:date="2026-01-20T18:13:03Z"/>
                <w:rFonts w:ascii="Arial" w:hAnsi="Arial" w:eastAsia="宋体"/>
                <w:sz w:val="18"/>
              </w:rPr>
            </w:pPr>
            <w:ins w:id="427" w:author="Jingjing_CMCC" w:date="2026-01-20T18:13:03Z">
              <w:r>
                <w:rPr>
                  <w:rFonts w:ascii="Arial" w:hAnsi="Arial" w:eastAsia="宋体"/>
                  <w:sz w:val="18"/>
                </w:rPr>
                <w:t>s</w:t>
              </w:r>
            </w:ins>
          </w:p>
        </w:tc>
        <w:tc>
          <w:tcPr>
            <w:tcW w:w="1595" w:type="pct"/>
          </w:tcPr>
          <w:p w14:paraId="297EDD7B">
            <w:pPr>
              <w:spacing w:after="0"/>
              <w:jc w:val="center"/>
              <w:rPr>
                <w:ins w:id="428" w:author="Jingjing_CMCC" w:date="2026-01-20T18:13:03Z"/>
                <w:rFonts w:ascii="Arial" w:hAnsi="Arial" w:eastAsia="宋体"/>
                <w:sz w:val="18"/>
              </w:rPr>
            </w:pPr>
            <w:ins w:id="429" w:author="Jingjing_CMCC" w:date="2026-01-20T18:13:03Z">
              <w:r>
                <w:rPr>
                  <w:rFonts w:ascii="Arial" w:hAnsi="Arial" w:eastAsia="宋体"/>
                  <w:sz w:val="18"/>
                </w:rPr>
                <w:t>0.2</w:t>
              </w:r>
            </w:ins>
          </w:p>
        </w:tc>
      </w:tr>
      <w:tr w14:paraId="7337C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Jingjing_CMCC" w:date="2026-01-20T18:13:03Z"/>
        </w:trPr>
        <w:tc>
          <w:tcPr>
            <w:tcW w:w="2727" w:type="pct"/>
            <w:gridSpan w:val="2"/>
          </w:tcPr>
          <w:p w14:paraId="38BC4CD4">
            <w:pPr>
              <w:spacing w:after="0"/>
              <w:rPr>
                <w:ins w:id="431" w:author="Jingjing_CMCC" w:date="2026-01-20T18:13:03Z"/>
                <w:rFonts w:ascii="Arial" w:hAnsi="Arial" w:eastAsia="宋体"/>
                <w:sz w:val="18"/>
              </w:rPr>
            </w:pPr>
            <w:ins w:id="432" w:author="Jingjing_CMCC" w:date="2026-01-20T18:13:03Z">
              <w:r>
                <w:rPr>
                  <w:rFonts w:ascii="Arial" w:hAnsi="Arial" w:eastAsia="宋体"/>
                  <w:sz w:val="18"/>
                </w:rPr>
                <w:t>T3</w:t>
              </w:r>
            </w:ins>
          </w:p>
        </w:tc>
        <w:tc>
          <w:tcPr>
            <w:tcW w:w="677" w:type="pct"/>
          </w:tcPr>
          <w:p w14:paraId="2ADC40A1">
            <w:pPr>
              <w:spacing w:after="0"/>
              <w:jc w:val="center"/>
              <w:rPr>
                <w:ins w:id="433" w:author="Jingjing_CMCC" w:date="2026-01-20T18:13:03Z"/>
                <w:rFonts w:ascii="Arial" w:hAnsi="Arial" w:eastAsia="宋体"/>
                <w:sz w:val="18"/>
              </w:rPr>
            </w:pPr>
            <w:ins w:id="434" w:author="Jingjing_CMCC" w:date="2026-01-20T18:13:03Z">
              <w:r>
                <w:rPr>
                  <w:rFonts w:ascii="Arial" w:hAnsi="Arial" w:eastAsia="宋体"/>
                  <w:sz w:val="18"/>
                </w:rPr>
                <w:t>s</w:t>
              </w:r>
            </w:ins>
          </w:p>
        </w:tc>
        <w:tc>
          <w:tcPr>
            <w:tcW w:w="1595" w:type="pct"/>
          </w:tcPr>
          <w:p w14:paraId="5EA82246">
            <w:pPr>
              <w:spacing w:after="0"/>
              <w:jc w:val="center"/>
              <w:rPr>
                <w:ins w:id="435" w:author="Jingjing_CMCC" w:date="2026-01-20T18:13:03Z"/>
                <w:rFonts w:ascii="Arial" w:hAnsi="Arial" w:eastAsia="宋体"/>
                <w:sz w:val="18"/>
              </w:rPr>
            </w:pPr>
            <w:ins w:id="436" w:author="Jingjing_CMCC" w:date="2026-01-20T18:13:03Z">
              <w:r>
                <w:rPr>
                  <w:rFonts w:ascii="Arial" w:hAnsi="Arial" w:eastAsia="宋体"/>
                  <w:sz w:val="18"/>
                </w:rPr>
                <w:t>1.24</w:t>
              </w:r>
            </w:ins>
          </w:p>
        </w:tc>
      </w:tr>
      <w:tr w14:paraId="3ACDB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Jingjing_CMCC" w:date="2026-01-20T18:13:03Z"/>
        </w:trPr>
        <w:tc>
          <w:tcPr>
            <w:tcW w:w="2727" w:type="pct"/>
            <w:gridSpan w:val="2"/>
          </w:tcPr>
          <w:p w14:paraId="3D5B95ED">
            <w:pPr>
              <w:spacing w:after="0"/>
              <w:rPr>
                <w:ins w:id="438" w:author="Jingjing_CMCC" w:date="2026-01-20T18:13:03Z"/>
                <w:rFonts w:ascii="Arial" w:hAnsi="Arial" w:eastAsia="宋体"/>
                <w:sz w:val="18"/>
              </w:rPr>
            </w:pPr>
            <w:ins w:id="439" w:author="Jingjing_CMCC" w:date="2026-01-20T18:13:03Z">
              <w:r>
                <w:rPr>
                  <w:rFonts w:ascii="Arial" w:hAnsi="Arial" w:eastAsia="宋体"/>
                  <w:sz w:val="18"/>
                </w:rPr>
                <w:t>T4</w:t>
              </w:r>
            </w:ins>
          </w:p>
        </w:tc>
        <w:tc>
          <w:tcPr>
            <w:tcW w:w="677" w:type="pct"/>
          </w:tcPr>
          <w:p w14:paraId="7D936E26">
            <w:pPr>
              <w:spacing w:after="0"/>
              <w:jc w:val="center"/>
              <w:rPr>
                <w:ins w:id="440" w:author="Jingjing_CMCC" w:date="2026-01-20T18:13:03Z"/>
                <w:rFonts w:ascii="Arial" w:hAnsi="Arial" w:eastAsia="宋体"/>
                <w:sz w:val="18"/>
              </w:rPr>
            </w:pPr>
            <w:ins w:id="441" w:author="Jingjing_CMCC" w:date="2026-01-20T18:13:03Z">
              <w:r>
                <w:rPr>
                  <w:rFonts w:ascii="Arial" w:hAnsi="Arial" w:eastAsia="宋体"/>
                  <w:sz w:val="18"/>
                </w:rPr>
                <w:t>s</w:t>
              </w:r>
            </w:ins>
          </w:p>
        </w:tc>
        <w:tc>
          <w:tcPr>
            <w:tcW w:w="1595" w:type="pct"/>
          </w:tcPr>
          <w:p w14:paraId="1BF5ABD5">
            <w:pPr>
              <w:spacing w:after="0"/>
              <w:jc w:val="center"/>
              <w:rPr>
                <w:ins w:id="442" w:author="Jingjing_CMCC" w:date="2026-01-20T18:13:03Z"/>
                <w:rFonts w:ascii="Arial" w:hAnsi="Arial" w:eastAsia="宋体"/>
                <w:sz w:val="18"/>
              </w:rPr>
            </w:pPr>
            <w:ins w:id="443" w:author="Jingjing_CMCC" w:date="2026-01-20T18:13:03Z">
              <w:r>
                <w:rPr>
                  <w:rFonts w:ascii="Arial" w:hAnsi="Arial" w:eastAsia="宋体"/>
                  <w:sz w:val="18"/>
                </w:rPr>
                <w:t>0.2</w:t>
              </w:r>
            </w:ins>
          </w:p>
        </w:tc>
      </w:tr>
      <w:tr w14:paraId="54271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 w:author="Jingjing_CMCC" w:date="2026-01-20T18:13:03Z"/>
        </w:trPr>
        <w:tc>
          <w:tcPr>
            <w:tcW w:w="2727" w:type="pct"/>
            <w:gridSpan w:val="2"/>
          </w:tcPr>
          <w:p w14:paraId="0249C89D">
            <w:pPr>
              <w:spacing w:after="0"/>
              <w:rPr>
                <w:ins w:id="445" w:author="Jingjing_CMCC" w:date="2026-01-20T18:13:03Z"/>
                <w:rFonts w:ascii="Arial" w:hAnsi="Arial" w:eastAsia="宋体"/>
                <w:sz w:val="18"/>
              </w:rPr>
            </w:pPr>
            <w:ins w:id="446" w:author="Jingjing_CMCC" w:date="2026-01-20T18:13:03Z">
              <w:r>
                <w:rPr>
                  <w:rFonts w:ascii="Arial" w:hAnsi="Arial" w:eastAsia="宋体"/>
                  <w:sz w:val="18"/>
                </w:rPr>
                <w:t>T5</w:t>
              </w:r>
            </w:ins>
          </w:p>
        </w:tc>
        <w:tc>
          <w:tcPr>
            <w:tcW w:w="677" w:type="pct"/>
          </w:tcPr>
          <w:p w14:paraId="63A1E1C2">
            <w:pPr>
              <w:spacing w:after="0"/>
              <w:jc w:val="center"/>
              <w:rPr>
                <w:ins w:id="447" w:author="Jingjing_CMCC" w:date="2026-01-20T18:13:03Z"/>
                <w:rFonts w:ascii="Arial" w:hAnsi="Arial" w:eastAsia="宋体"/>
                <w:sz w:val="18"/>
              </w:rPr>
            </w:pPr>
            <w:ins w:id="448" w:author="Jingjing_CMCC" w:date="2026-01-20T18:13:03Z">
              <w:r>
                <w:rPr>
                  <w:rFonts w:ascii="Arial" w:hAnsi="Arial" w:eastAsia="宋体"/>
                  <w:sz w:val="18"/>
                </w:rPr>
                <w:t>s</w:t>
              </w:r>
            </w:ins>
          </w:p>
        </w:tc>
        <w:tc>
          <w:tcPr>
            <w:tcW w:w="1595" w:type="pct"/>
          </w:tcPr>
          <w:p w14:paraId="545ECE8E">
            <w:pPr>
              <w:spacing w:after="0"/>
              <w:jc w:val="center"/>
              <w:rPr>
                <w:ins w:id="449" w:author="Jingjing_CMCC" w:date="2026-01-20T18:13:03Z"/>
                <w:rFonts w:ascii="Arial" w:hAnsi="Arial" w:eastAsia="宋体"/>
                <w:sz w:val="18"/>
                <w:lang w:val="en-US" w:eastAsia="zh-CN"/>
              </w:rPr>
            </w:pPr>
            <w:ins w:id="450" w:author="Jingjing_CMCC" w:date="2026-01-20T18:13:03Z">
              <w:del w:id="451" w:author="revision in RAN4#118_Jingjing_CMCC" w:date="2026-01-20T18:17:21Z">
                <w:r>
                  <w:rPr>
                    <w:rFonts w:hint="default" w:ascii="Arial" w:hAnsi="Arial" w:eastAsia="宋体"/>
                    <w:sz w:val="18"/>
                    <w:lang w:val="en-US" w:eastAsia="zh-CN"/>
                  </w:rPr>
                  <w:delText>TBD</w:delText>
                </w:r>
              </w:del>
            </w:ins>
            <w:ins w:id="452" w:author="revision in RAN4#118_Jingjing_CMCC" w:date="2026-01-20T18:17:21Z">
              <w:r>
                <w:rPr>
                  <w:rFonts w:hint="eastAsia" w:ascii="Arial" w:hAnsi="Arial" w:eastAsia="宋体"/>
                  <w:sz w:val="18"/>
                  <w:lang w:val="en-US" w:eastAsia="zh-CN"/>
                </w:rPr>
                <w:t>4</w:t>
              </w:r>
            </w:ins>
          </w:p>
        </w:tc>
      </w:tr>
      <w:tr w14:paraId="24CE5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3" w:author="Jingjing_CMCC" w:date="2026-01-20T18:13:03Z"/>
        </w:trPr>
        <w:tc>
          <w:tcPr>
            <w:tcW w:w="2727" w:type="pct"/>
            <w:gridSpan w:val="2"/>
          </w:tcPr>
          <w:p w14:paraId="79BD566D">
            <w:pPr>
              <w:spacing w:after="0"/>
              <w:rPr>
                <w:ins w:id="454" w:author="Jingjing_CMCC" w:date="2026-01-20T18:13:03Z"/>
                <w:rFonts w:ascii="Arial" w:hAnsi="Arial" w:eastAsia="宋体"/>
                <w:sz w:val="18"/>
              </w:rPr>
            </w:pPr>
            <w:ins w:id="455" w:author="Jingjing_CMCC" w:date="2026-01-20T18:13:03Z">
              <w:r>
                <w:rPr>
                  <w:rFonts w:ascii="Arial" w:hAnsi="Arial" w:eastAsia="宋体"/>
                  <w:sz w:val="18"/>
                </w:rPr>
                <w:t>T6</w:t>
              </w:r>
            </w:ins>
          </w:p>
        </w:tc>
        <w:tc>
          <w:tcPr>
            <w:tcW w:w="677" w:type="pct"/>
          </w:tcPr>
          <w:p w14:paraId="6FA98363">
            <w:pPr>
              <w:spacing w:after="0"/>
              <w:jc w:val="center"/>
              <w:rPr>
                <w:ins w:id="456" w:author="Jingjing_CMCC" w:date="2026-01-20T18:13:03Z"/>
                <w:rFonts w:ascii="Arial" w:hAnsi="Arial" w:eastAsia="宋体"/>
                <w:sz w:val="18"/>
              </w:rPr>
            </w:pPr>
            <w:ins w:id="457" w:author="Jingjing_CMCC" w:date="2026-01-20T18:13:03Z">
              <w:r>
                <w:rPr>
                  <w:rFonts w:ascii="Arial" w:hAnsi="Arial" w:eastAsia="宋体"/>
                  <w:sz w:val="18"/>
                </w:rPr>
                <w:t>s</w:t>
              </w:r>
            </w:ins>
          </w:p>
        </w:tc>
        <w:tc>
          <w:tcPr>
            <w:tcW w:w="1595" w:type="pct"/>
          </w:tcPr>
          <w:p w14:paraId="55226D77">
            <w:pPr>
              <w:spacing w:after="0"/>
              <w:jc w:val="center"/>
              <w:rPr>
                <w:ins w:id="458" w:author="Jingjing_CMCC" w:date="2026-01-20T18:13:03Z"/>
                <w:rFonts w:ascii="Arial" w:hAnsi="Arial" w:eastAsia="宋体"/>
                <w:sz w:val="18"/>
              </w:rPr>
            </w:pPr>
            <w:ins w:id="459" w:author="Jingjing_CMCC" w:date="2026-01-20T18:13:03Z">
              <w:r>
                <w:rPr>
                  <w:rFonts w:ascii="Arial" w:hAnsi="Arial" w:eastAsia="宋体"/>
                  <w:sz w:val="18"/>
                </w:rPr>
                <w:t>3.88</w:t>
              </w:r>
            </w:ins>
          </w:p>
        </w:tc>
      </w:tr>
      <w:tr w14:paraId="5F0B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 w:author="Jingjing_CMCC" w:date="2026-01-20T18:13:03Z"/>
        </w:trPr>
        <w:tc>
          <w:tcPr>
            <w:tcW w:w="5000" w:type="pct"/>
            <w:gridSpan w:val="4"/>
          </w:tcPr>
          <w:p w14:paraId="1BA68A12">
            <w:pPr>
              <w:spacing w:after="0"/>
              <w:ind w:left="851" w:hanging="851"/>
              <w:rPr>
                <w:ins w:id="461" w:author="Jingjing_CMCC" w:date="2026-01-20T18:13:03Z"/>
                <w:rFonts w:ascii="Arial" w:hAnsi="Arial" w:eastAsia="宋体"/>
                <w:sz w:val="18"/>
              </w:rPr>
            </w:pPr>
            <w:ins w:id="462" w:author="Jingjing_CMCC" w:date="2026-01-20T18:13:03Z">
              <w:r>
                <w:rPr>
                  <w:rFonts w:ascii="Arial" w:hAnsi="Arial" w:eastAsia="宋体"/>
                  <w:sz w:val="18"/>
                </w:rPr>
                <w:t>NOTE 1:</w:t>
              </w:r>
            </w:ins>
            <w:ins w:id="463" w:author="Jingjing_CMCC" w:date="2026-01-20T18:13:03Z">
              <w:r>
                <w:rPr>
                  <w:rFonts w:ascii="Arial" w:hAnsi="Arial" w:eastAsia="宋体"/>
                  <w:sz w:val="18"/>
                </w:rPr>
                <w:tab/>
              </w:r>
            </w:ins>
            <w:ins w:id="464" w:author="Jingjing_CMCC" w:date="2026-01-20T18:13:03Z">
              <w:r>
                <w:rPr>
                  <w:rFonts w:ascii="Arial" w:hAnsi="Arial" w:eastAsia="宋体"/>
                  <w:sz w:val="18"/>
                </w:rPr>
                <w:t>UE-specific PDCCH is not transmitted after T1 starts.</w:t>
              </w:r>
            </w:ins>
          </w:p>
        </w:tc>
      </w:tr>
    </w:tbl>
    <w:p w14:paraId="5C0B697B">
      <w:pPr>
        <w:rPr>
          <w:ins w:id="465" w:author="Jingjing_CMCC" w:date="2026-01-20T18:13:03Z"/>
          <w:rFonts w:eastAsia="宋体"/>
          <w:b/>
        </w:rPr>
      </w:pPr>
    </w:p>
    <w:p w14:paraId="3CDA7CCF">
      <w:pPr>
        <w:keepNext/>
        <w:spacing w:before="60"/>
        <w:jc w:val="center"/>
        <w:rPr>
          <w:ins w:id="466" w:author="Jingjing_CMCC" w:date="2026-01-20T18:13:03Z"/>
          <w:rFonts w:ascii="Arial" w:hAnsi="Arial" w:eastAsia="宋体"/>
          <w:b/>
        </w:rPr>
      </w:pPr>
      <w:ins w:id="467" w:author="Jingjing_CMCC" w:date="2026-01-20T18:13:03Z">
        <w:r>
          <w:rPr>
            <w:rFonts w:ascii="Arial" w:hAnsi="Arial" w:eastAsia="宋体"/>
            <w:b/>
          </w:rPr>
          <w:t>Table A.6.5.1.</w:t>
        </w:r>
      </w:ins>
      <w:ins w:id="468" w:author="Jingjing_CMCC" w:date="2026-01-20T18:13:03Z">
        <w:r>
          <w:rPr>
            <w:rFonts w:hint="eastAsia" w:ascii="Arial" w:hAnsi="Arial" w:eastAsia="宋体"/>
            <w:b/>
            <w:lang w:val="en-US" w:eastAsia="zh-CN"/>
          </w:rPr>
          <w:t>y</w:t>
        </w:r>
      </w:ins>
      <w:ins w:id="469" w:author="Jingjing_CMCC" w:date="2026-01-20T18:13:03Z">
        <w:r>
          <w:rPr>
            <w:rFonts w:ascii="Arial" w:hAnsi="Arial" w:eastAsia="宋体"/>
            <w:b/>
          </w:rPr>
          <w:t>.1-3: Cell specific test parameters for FR1 for CSI-RS in-sync radio link monitoring in DRX mode</w:t>
        </w:r>
      </w:ins>
    </w:p>
    <w:tbl>
      <w:tblPr>
        <w:tblStyle w:val="60"/>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8"/>
        <w:gridCol w:w="1559"/>
        <w:gridCol w:w="1701"/>
        <w:gridCol w:w="1030"/>
        <w:gridCol w:w="1031"/>
        <w:gridCol w:w="1031"/>
        <w:gridCol w:w="1031"/>
        <w:gridCol w:w="1031"/>
      </w:tblGrid>
      <w:tr w14:paraId="7CA4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70" w:author="Jingjing_CMCC" w:date="2026-01-20T18:13:03Z"/>
        </w:trPr>
        <w:tc>
          <w:tcPr>
            <w:tcW w:w="2887" w:type="dxa"/>
            <w:gridSpan w:val="2"/>
            <w:vMerge w:val="restart"/>
            <w:tcBorders>
              <w:top w:val="single" w:color="auto" w:sz="4" w:space="0"/>
              <w:left w:val="single" w:color="auto" w:sz="4" w:space="0"/>
            </w:tcBorders>
          </w:tcPr>
          <w:p w14:paraId="24F2E4F9">
            <w:pPr>
              <w:keepNext/>
              <w:spacing w:after="0"/>
              <w:jc w:val="center"/>
              <w:rPr>
                <w:ins w:id="471" w:author="Jingjing_CMCC" w:date="2026-01-20T18:13:03Z"/>
                <w:rFonts w:ascii="Arial" w:hAnsi="Arial" w:eastAsia="宋体"/>
                <w:b/>
                <w:sz w:val="18"/>
              </w:rPr>
            </w:pPr>
            <w:ins w:id="472" w:author="Jingjing_CMCC" w:date="2026-01-20T18:13:03Z">
              <w:r>
                <w:rPr>
                  <w:rFonts w:ascii="Arial" w:hAnsi="Arial" w:eastAsia="宋体"/>
                  <w:b/>
                  <w:sz w:val="18"/>
                </w:rPr>
                <w:t>Parameter</w:t>
              </w:r>
            </w:ins>
          </w:p>
        </w:tc>
        <w:tc>
          <w:tcPr>
            <w:tcW w:w="1701" w:type="dxa"/>
            <w:vMerge w:val="restart"/>
            <w:tcBorders>
              <w:top w:val="single" w:color="auto" w:sz="4" w:space="0"/>
            </w:tcBorders>
          </w:tcPr>
          <w:p w14:paraId="1546DAC8">
            <w:pPr>
              <w:keepNext/>
              <w:spacing w:after="0"/>
              <w:jc w:val="center"/>
              <w:rPr>
                <w:ins w:id="473" w:author="Jingjing_CMCC" w:date="2026-01-20T18:13:03Z"/>
                <w:rFonts w:ascii="Arial" w:hAnsi="Arial" w:eastAsia="宋体"/>
                <w:b/>
                <w:sz w:val="18"/>
              </w:rPr>
            </w:pPr>
            <w:ins w:id="474" w:author="Jingjing_CMCC" w:date="2026-01-20T18:13:03Z">
              <w:r>
                <w:rPr>
                  <w:rFonts w:ascii="Arial" w:hAnsi="Arial" w:eastAsia="宋体"/>
                  <w:b/>
                  <w:sz w:val="18"/>
                </w:rPr>
                <w:t>Unit</w:t>
              </w:r>
            </w:ins>
          </w:p>
        </w:tc>
        <w:tc>
          <w:tcPr>
            <w:tcW w:w="5154" w:type="dxa"/>
            <w:gridSpan w:val="5"/>
            <w:tcBorders>
              <w:top w:val="single" w:color="auto" w:sz="4" w:space="0"/>
            </w:tcBorders>
          </w:tcPr>
          <w:p w14:paraId="5A43F895">
            <w:pPr>
              <w:keepNext/>
              <w:spacing w:after="0"/>
              <w:jc w:val="center"/>
              <w:rPr>
                <w:ins w:id="475" w:author="Jingjing_CMCC" w:date="2026-01-20T18:13:03Z"/>
                <w:rFonts w:ascii="Arial" w:hAnsi="Arial" w:eastAsia="宋体"/>
                <w:b/>
                <w:sz w:val="18"/>
              </w:rPr>
            </w:pPr>
            <w:ins w:id="476" w:author="Jingjing_CMCC" w:date="2026-01-20T18:13:03Z">
              <w:r>
                <w:rPr>
                  <w:rFonts w:ascii="Arial" w:hAnsi="Arial" w:eastAsia="宋体"/>
                  <w:b/>
                  <w:sz w:val="18"/>
                </w:rPr>
                <w:t>Test 1</w:t>
              </w:r>
            </w:ins>
          </w:p>
        </w:tc>
      </w:tr>
      <w:tr w14:paraId="2C5A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477" w:author="Jingjing_CMCC" w:date="2026-01-20T18:13:03Z"/>
        </w:trPr>
        <w:tc>
          <w:tcPr>
            <w:tcW w:w="2887" w:type="dxa"/>
            <w:gridSpan w:val="2"/>
            <w:vMerge w:val="continue"/>
            <w:tcBorders>
              <w:left w:val="single" w:color="auto" w:sz="4" w:space="0"/>
              <w:bottom w:val="single" w:color="auto" w:sz="4" w:space="0"/>
            </w:tcBorders>
          </w:tcPr>
          <w:p w14:paraId="449312F9">
            <w:pPr>
              <w:keepNext/>
              <w:spacing w:after="0"/>
              <w:jc w:val="center"/>
              <w:rPr>
                <w:ins w:id="478" w:author="Jingjing_CMCC" w:date="2026-01-20T18:13:03Z"/>
                <w:rFonts w:ascii="Arial" w:hAnsi="Arial" w:eastAsia="宋体"/>
                <w:b/>
                <w:sz w:val="18"/>
              </w:rPr>
            </w:pPr>
          </w:p>
        </w:tc>
        <w:tc>
          <w:tcPr>
            <w:tcW w:w="1701" w:type="dxa"/>
            <w:vMerge w:val="continue"/>
            <w:tcBorders>
              <w:bottom w:val="single" w:color="auto" w:sz="4" w:space="0"/>
            </w:tcBorders>
          </w:tcPr>
          <w:p w14:paraId="594BB9FD">
            <w:pPr>
              <w:keepNext/>
              <w:spacing w:after="0"/>
              <w:jc w:val="center"/>
              <w:rPr>
                <w:ins w:id="479" w:author="Jingjing_CMCC" w:date="2026-01-20T18:13:03Z"/>
                <w:rFonts w:ascii="Arial" w:hAnsi="Arial" w:eastAsia="宋体"/>
                <w:b/>
                <w:sz w:val="18"/>
              </w:rPr>
            </w:pPr>
          </w:p>
        </w:tc>
        <w:tc>
          <w:tcPr>
            <w:tcW w:w="1030" w:type="dxa"/>
            <w:tcBorders>
              <w:bottom w:val="single" w:color="auto" w:sz="4" w:space="0"/>
            </w:tcBorders>
          </w:tcPr>
          <w:p w14:paraId="492B0F74">
            <w:pPr>
              <w:keepNext/>
              <w:spacing w:after="0"/>
              <w:jc w:val="center"/>
              <w:rPr>
                <w:ins w:id="480" w:author="Jingjing_CMCC" w:date="2026-01-20T18:13:03Z"/>
                <w:rFonts w:ascii="Arial" w:hAnsi="Arial" w:eastAsia="宋体"/>
                <w:b/>
                <w:sz w:val="18"/>
              </w:rPr>
            </w:pPr>
            <w:ins w:id="481" w:author="Jingjing_CMCC" w:date="2026-01-20T18:13:03Z">
              <w:r>
                <w:rPr>
                  <w:rFonts w:ascii="Arial" w:hAnsi="Arial" w:eastAsia="宋体"/>
                  <w:b/>
                  <w:sz w:val="18"/>
                </w:rPr>
                <w:t>T1</w:t>
              </w:r>
            </w:ins>
          </w:p>
        </w:tc>
        <w:tc>
          <w:tcPr>
            <w:tcW w:w="1031" w:type="dxa"/>
            <w:tcBorders>
              <w:bottom w:val="single" w:color="auto" w:sz="4" w:space="0"/>
            </w:tcBorders>
          </w:tcPr>
          <w:p w14:paraId="13FCA83D">
            <w:pPr>
              <w:keepNext/>
              <w:spacing w:after="0"/>
              <w:jc w:val="center"/>
              <w:rPr>
                <w:ins w:id="482" w:author="Jingjing_CMCC" w:date="2026-01-20T18:13:03Z"/>
                <w:rFonts w:ascii="Arial" w:hAnsi="Arial" w:eastAsia="宋体"/>
                <w:b/>
                <w:sz w:val="18"/>
              </w:rPr>
            </w:pPr>
            <w:ins w:id="483" w:author="Jingjing_CMCC" w:date="2026-01-20T18:13:03Z">
              <w:r>
                <w:rPr>
                  <w:rFonts w:ascii="Arial" w:hAnsi="Arial" w:eastAsia="宋体"/>
                  <w:b/>
                  <w:sz w:val="18"/>
                </w:rPr>
                <w:t>T2</w:t>
              </w:r>
            </w:ins>
          </w:p>
        </w:tc>
        <w:tc>
          <w:tcPr>
            <w:tcW w:w="1031" w:type="dxa"/>
            <w:tcBorders>
              <w:bottom w:val="single" w:color="auto" w:sz="4" w:space="0"/>
            </w:tcBorders>
          </w:tcPr>
          <w:p w14:paraId="5ECEF07E">
            <w:pPr>
              <w:keepNext/>
              <w:spacing w:after="0"/>
              <w:jc w:val="center"/>
              <w:rPr>
                <w:ins w:id="484" w:author="Jingjing_CMCC" w:date="2026-01-20T18:13:03Z"/>
                <w:rFonts w:ascii="Arial" w:hAnsi="Arial" w:eastAsia="宋体"/>
                <w:b/>
                <w:sz w:val="18"/>
              </w:rPr>
            </w:pPr>
            <w:ins w:id="485" w:author="Jingjing_CMCC" w:date="2026-01-20T18:13:03Z">
              <w:r>
                <w:rPr>
                  <w:rFonts w:ascii="Arial" w:hAnsi="Arial" w:eastAsia="宋体"/>
                  <w:b/>
                  <w:sz w:val="18"/>
                </w:rPr>
                <w:t>T3</w:t>
              </w:r>
            </w:ins>
          </w:p>
        </w:tc>
        <w:tc>
          <w:tcPr>
            <w:tcW w:w="1031" w:type="dxa"/>
            <w:tcBorders>
              <w:bottom w:val="single" w:color="auto" w:sz="4" w:space="0"/>
            </w:tcBorders>
          </w:tcPr>
          <w:p w14:paraId="43ED04CA">
            <w:pPr>
              <w:keepNext/>
              <w:spacing w:after="0"/>
              <w:jc w:val="center"/>
              <w:rPr>
                <w:ins w:id="486" w:author="Jingjing_CMCC" w:date="2026-01-20T18:13:03Z"/>
                <w:rFonts w:ascii="Arial" w:hAnsi="Arial" w:eastAsia="宋体"/>
                <w:b/>
                <w:sz w:val="18"/>
              </w:rPr>
            </w:pPr>
            <w:ins w:id="487" w:author="Jingjing_CMCC" w:date="2026-01-20T18:13:03Z">
              <w:r>
                <w:rPr>
                  <w:rFonts w:ascii="Arial" w:hAnsi="Arial" w:eastAsia="宋体"/>
                  <w:b/>
                  <w:sz w:val="18"/>
                </w:rPr>
                <w:t>T4</w:t>
              </w:r>
            </w:ins>
          </w:p>
        </w:tc>
        <w:tc>
          <w:tcPr>
            <w:tcW w:w="1031" w:type="dxa"/>
            <w:tcBorders>
              <w:bottom w:val="single" w:color="auto" w:sz="4" w:space="0"/>
            </w:tcBorders>
          </w:tcPr>
          <w:p w14:paraId="76DD8C40">
            <w:pPr>
              <w:keepNext/>
              <w:spacing w:after="0"/>
              <w:jc w:val="center"/>
              <w:rPr>
                <w:ins w:id="488" w:author="Jingjing_CMCC" w:date="2026-01-20T18:13:03Z"/>
                <w:rFonts w:ascii="Arial" w:hAnsi="Arial" w:eastAsia="宋体"/>
                <w:b/>
                <w:sz w:val="18"/>
              </w:rPr>
            </w:pPr>
            <w:ins w:id="489" w:author="Jingjing_CMCC" w:date="2026-01-20T18:13:03Z">
              <w:r>
                <w:rPr>
                  <w:rFonts w:ascii="Arial" w:hAnsi="Arial" w:eastAsia="宋体"/>
                  <w:b/>
                  <w:sz w:val="18"/>
                </w:rPr>
                <w:t>T5</w:t>
              </w:r>
            </w:ins>
          </w:p>
        </w:tc>
      </w:tr>
      <w:tr w14:paraId="607F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0" w:author="Jingjing_CMCC" w:date="2026-01-20T18:13:03Z"/>
        </w:trPr>
        <w:tc>
          <w:tcPr>
            <w:tcW w:w="2887" w:type="dxa"/>
            <w:gridSpan w:val="2"/>
            <w:tcBorders>
              <w:left w:val="single" w:color="auto" w:sz="4" w:space="0"/>
              <w:bottom w:val="single" w:color="auto" w:sz="4" w:space="0"/>
            </w:tcBorders>
          </w:tcPr>
          <w:p w14:paraId="2470C1DF">
            <w:pPr>
              <w:keepNext/>
              <w:spacing w:after="0"/>
              <w:rPr>
                <w:ins w:id="491" w:author="Jingjing_CMCC" w:date="2026-01-20T18:13:03Z"/>
                <w:rFonts w:ascii="Arial" w:hAnsi="Arial" w:eastAsia="宋体"/>
                <w:sz w:val="18"/>
              </w:rPr>
            </w:pPr>
            <w:ins w:id="492" w:author="Jingjing_CMCC" w:date="2026-01-20T18:13:03Z">
              <w:r>
                <w:rPr>
                  <w:rFonts w:ascii="Arial" w:hAnsi="Arial" w:eastAsia="宋体" w:cs="Arial"/>
                  <w:sz w:val="18"/>
                  <w:szCs w:val="16"/>
                  <w:lang w:eastAsia="ja-JP"/>
                </w:rPr>
                <w:t>EPRE ratio of PDCCH DMRS to SSS</w:t>
              </w:r>
            </w:ins>
            <w:ins w:id="493" w:author="Jingjing_CMCC" w:date="2026-01-20T18:13:03Z">
              <w:r>
                <w:rPr>
                  <w:rFonts w:ascii="Arial" w:hAnsi="Arial" w:eastAsia="宋体"/>
                  <w:sz w:val="18"/>
                </w:rPr>
                <w:t>PDCCH_beta</w:t>
              </w:r>
            </w:ins>
          </w:p>
        </w:tc>
        <w:tc>
          <w:tcPr>
            <w:tcW w:w="1701" w:type="dxa"/>
            <w:tcBorders>
              <w:bottom w:val="single" w:color="auto" w:sz="4" w:space="0"/>
            </w:tcBorders>
          </w:tcPr>
          <w:p w14:paraId="14CA60BB">
            <w:pPr>
              <w:keepNext/>
              <w:spacing w:after="0"/>
              <w:jc w:val="center"/>
              <w:rPr>
                <w:ins w:id="494" w:author="Jingjing_CMCC" w:date="2026-01-20T18:13:03Z"/>
                <w:rFonts w:ascii="Arial" w:hAnsi="Arial" w:eastAsia="宋体"/>
                <w:sz w:val="18"/>
              </w:rPr>
            </w:pPr>
            <w:ins w:id="495" w:author="Jingjing_CMCC" w:date="2026-01-20T18:13:03Z">
              <w:r>
                <w:rPr>
                  <w:rFonts w:ascii="Arial" w:hAnsi="Arial" w:eastAsia="宋体"/>
                  <w:sz w:val="18"/>
                </w:rPr>
                <w:t>dB</w:t>
              </w:r>
            </w:ins>
          </w:p>
        </w:tc>
        <w:tc>
          <w:tcPr>
            <w:tcW w:w="5154" w:type="dxa"/>
            <w:gridSpan w:val="5"/>
            <w:vMerge w:val="restart"/>
            <w:vAlign w:val="center"/>
          </w:tcPr>
          <w:p w14:paraId="32ED9BCF">
            <w:pPr>
              <w:keepNext/>
              <w:spacing w:after="0"/>
              <w:jc w:val="center"/>
              <w:rPr>
                <w:ins w:id="496" w:author="Jingjing_CMCC" w:date="2026-01-20T18:13:03Z"/>
                <w:rFonts w:ascii="Arial" w:hAnsi="Arial" w:eastAsia="宋体"/>
                <w:sz w:val="18"/>
              </w:rPr>
            </w:pPr>
            <w:ins w:id="497" w:author="Jingjing_CMCC" w:date="2026-01-20T18:13:03Z">
              <w:r>
                <w:rPr>
                  <w:rFonts w:ascii="Arial" w:hAnsi="Arial" w:eastAsia="宋体"/>
                  <w:sz w:val="18"/>
                </w:rPr>
                <w:t>0</w:t>
              </w:r>
            </w:ins>
          </w:p>
        </w:tc>
      </w:tr>
      <w:tr w14:paraId="7B227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498" w:author="Jingjing_CMCC" w:date="2026-01-20T18:13:03Z"/>
        </w:trPr>
        <w:tc>
          <w:tcPr>
            <w:tcW w:w="2887" w:type="dxa"/>
            <w:gridSpan w:val="2"/>
            <w:tcBorders>
              <w:left w:val="single" w:color="auto" w:sz="4" w:space="0"/>
              <w:bottom w:val="single" w:color="auto" w:sz="4" w:space="0"/>
            </w:tcBorders>
          </w:tcPr>
          <w:p w14:paraId="07C8C1D2">
            <w:pPr>
              <w:keepNext/>
              <w:spacing w:after="0"/>
              <w:rPr>
                <w:ins w:id="499" w:author="Jingjing_CMCC" w:date="2026-01-20T18:13:03Z"/>
                <w:rFonts w:ascii="Arial" w:hAnsi="Arial" w:eastAsia="宋体"/>
                <w:sz w:val="18"/>
              </w:rPr>
            </w:pPr>
            <w:ins w:id="500" w:author="Jingjing_CMCC" w:date="2026-01-20T18:13:03Z">
              <w:r>
                <w:rPr>
                  <w:rFonts w:ascii="Arial" w:hAnsi="Arial" w:eastAsia="宋体" w:cs="Arial"/>
                  <w:sz w:val="18"/>
                  <w:szCs w:val="16"/>
                  <w:lang w:eastAsia="ja-JP"/>
                </w:rPr>
                <w:t>EPRE ratio of PDCCH to PDCCH DMRS</w:t>
              </w:r>
            </w:ins>
            <w:ins w:id="501" w:author="Jingjing_CMCC" w:date="2026-01-20T18:13:03Z">
              <w:r>
                <w:rPr>
                  <w:rFonts w:ascii="Arial" w:hAnsi="Arial" w:eastAsia="宋体"/>
                  <w:sz w:val="18"/>
                </w:rPr>
                <w:t>PDCCH_DMRS_beta</w:t>
              </w:r>
            </w:ins>
          </w:p>
        </w:tc>
        <w:tc>
          <w:tcPr>
            <w:tcW w:w="1701" w:type="dxa"/>
            <w:tcBorders>
              <w:bottom w:val="single" w:color="auto" w:sz="4" w:space="0"/>
            </w:tcBorders>
          </w:tcPr>
          <w:p w14:paraId="3BC04924">
            <w:pPr>
              <w:keepNext/>
              <w:spacing w:after="0"/>
              <w:jc w:val="center"/>
              <w:rPr>
                <w:ins w:id="502" w:author="Jingjing_CMCC" w:date="2026-01-20T18:13:03Z"/>
                <w:rFonts w:ascii="Arial" w:hAnsi="Arial" w:eastAsia="宋体"/>
                <w:sz w:val="18"/>
              </w:rPr>
            </w:pPr>
            <w:ins w:id="503" w:author="Jingjing_CMCC" w:date="2026-01-20T18:13:03Z">
              <w:r>
                <w:rPr>
                  <w:rFonts w:ascii="Arial" w:hAnsi="Arial" w:eastAsia="宋体"/>
                  <w:sz w:val="18"/>
                </w:rPr>
                <w:t>dB</w:t>
              </w:r>
            </w:ins>
          </w:p>
        </w:tc>
        <w:tc>
          <w:tcPr>
            <w:tcW w:w="5154" w:type="dxa"/>
            <w:gridSpan w:val="5"/>
            <w:vMerge w:val="continue"/>
          </w:tcPr>
          <w:p w14:paraId="5AC2B83A">
            <w:pPr>
              <w:keepNext/>
              <w:spacing w:after="0"/>
              <w:jc w:val="center"/>
              <w:rPr>
                <w:ins w:id="504" w:author="Jingjing_CMCC" w:date="2026-01-20T18:13:03Z"/>
                <w:rFonts w:ascii="Arial" w:hAnsi="Arial" w:eastAsia="宋体"/>
                <w:sz w:val="18"/>
              </w:rPr>
            </w:pPr>
          </w:p>
        </w:tc>
      </w:tr>
      <w:tr w14:paraId="103E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05" w:author="Jingjing_CMCC" w:date="2026-01-20T18:13:03Z"/>
        </w:trPr>
        <w:tc>
          <w:tcPr>
            <w:tcW w:w="2887" w:type="dxa"/>
            <w:gridSpan w:val="2"/>
            <w:tcBorders>
              <w:left w:val="single" w:color="auto" w:sz="4" w:space="0"/>
              <w:bottom w:val="single" w:color="auto" w:sz="4" w:space="0"/>
            </w:tcBorders>
          </w:tcPr>
          <w:p w14:paraId="73D15870">
            <w:pPr>
              <w:keepNext/>
              <w:spacing w:after="0"/>
              <w:rPr>
                <w:ins w:id="506" w:author="Jingjing_CMCC" w:date="2026-01-20T18:13:03Z"/>
                <w:rFonts w:ascii="Arial" w:hAnsi="Arial" w:eastAsia="宋体"/>
                <w:sz w:val="18"/>
              </w:rPr>
            </w:pPr>
            <w:ins w:id="507" w:author="Jingjing_CMCC" w:date="2026-01-20T18:13:03Z">
              <w:r>
                <w:rPr>
                  <w:rFonts w:ascii="Arial" w:hAnsi="Arial" w:eastAsia="宋体" w:cs="Arial"/>
                  <w:sz w:val="18"/>
                  <w:szCs w:val="16"/>
                  <w:lang w:eastAsia="ja-JP"/>
                </w:rPr>
                <w:t>EPRE ratio of PBCH DMRS to SSS</w:t>
              </w:r>
            </w:ins>
            <w:ins w:id="508" w:author="Jingjing_CMCC" w:date="2026-01-20T18:13:03Z">
              <w:r>
                <w:rPr>
                  <w:rFonts w:ascii="Arial" w:hAnsi="Arial" w:eastAsia="宋体"/>
                  <w:sz w:val="18"/>
                </w:rPr>
                <w:t>PBCH_beta</w:t>
              </w:r>
            </w:ins>
          </w:p>
        </w:tc>
        <w:tc>
          <w:tcPr>
            <w:tcW w:w="1701" w:type="dxa"/>
            <w:tcBorders>
              <w:bottom w:val="single" w:color="auto" w:sz="4" w:space="0"/>
            </w:tcBorders>
          </w:tcPr>
          <w:p w14:paraId="413AC7A2">
            <w:pPr>
              <w:keepNext/>
              <w:spacing w:after="0"/>
              <w:jc w:val="center"/>
              <w:rPr>
                <w:ins w:id="509" w:author="Jingjing_CMCC" w:date="2026-01-20T18:13:03Z"/>
                <w:rFonts w:ascii="Arial" w:hAnsi="Arial" w:eastAsia="宋体"/>
                <w:sz w:val="18"/>
              </w:rPr>
            </w:pPr>
            <w:ins w:id="510" w:author="Jingjing_CMCC" w:date="2026-01-20T18:13:03Z">
              <w:r>
                <w:rPr>
                  <w:rFonts w:ascii="Arial" w:hAnsi="Arial" w:eastAsia="宋体"/>
                  <w:sz w:val="18"/>
                </w:rPr>
                <w:t>dB</w:t>
              </w:r>
            </w:ins>
          </w:p>
        </w:tc>
        <w:tc>
          <w:tcPr>
            <w:tcW w:w="5154" w:type="dxa"/>
            <w:gridSpan w:val="5"/>
            <w:vMerge w:val="continue"/>
          </w:tcPr>
          <w:p w14:paraId="070970F0">
            <w:pPr>
              <w:keepNext/>
              <w:spacing w:after="0"/>
              <w:jc w:val="center"/>
              <w:rPr>
                <w:ins w:id="511" w:author="Jingjing_CMCC" w:date="2026-01-20T18:13:03Z"/>
                <w:rFonts w:ascii="Arial" w:hAnsi="Arial" w:eastAsia="宋体"/>
                <w:sz w:val="18"/>
              </w:rPr>
            </w:pPr>
          </w:p>
        </w:tc>
      </w:tr>
      <w:tr w14:paraId="3B6EE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2" w:author="Jingjing_CMCC" w:date="2026-01-20T18:13:03Z"/>
        </w:trPr>
        <w:tc>
          <w:tcPr>
            <w:tcW w:w="2887" w:type="dxa"/>
            <w:gridSpan w:val="2"/>
            <w:tcBorders>
              <w:left w:val="single" w:color="auto" w:sz="4" w:space="0"/>
              <w:bottom w:val="single" w:color="auto" w:sz="4" w:space="0"/>
            </w:tcBorders>
          </w:tcPr>
          <w:p w14:paraId="460BBC31">
            <w:pPr>
              <w:spacing w:after="0"/>
              <w:rPr>
                <w:ins w:id="513" w:author="Jingjing_CMCC" w:date="2026-01-20T18:13:03Z"/>
                <w:rFonts w:ascii="Arial" w:hAnsi="Arial" w:eastAsia="宋体"/>
                <w:sz w:val="18"/>
              </w:rPr>
            </w:pPr>
            <w:ins w:id="514" w:author="Jingjing_CMCC" w:date="2026-01-20T18:13:03Z">
              <w:r>
                <w:rPr>
                  <w:rFonts w:ascii="Arial" w:hAnsi="Arial" w:eastAsia="宋体" w:cs="Arial"/>
                  <w:sz w:val="18"/>
                  <w:szCs w:val="16"/>
                  <w:lang w:eastAsia="ja-JP"/>
                </w:rPr>
                <w:t>EPRE ratio of PBCH to PBCH DMRS</w:t>
              </w:r>
            </w:ins>
            <w:ins w:id="515" w:author="Jingjing_CMCC" w:date="2026-01-20T18:13:03Z">
              <w:r>
                <w:rPr>
                  <w:rFonts w:ascii="Arial" w:hAnsi="Arial" w:eastAsia="宋体"/>
                  <w:sz w:val="18"/>
                </w:rPr>
                <w:t>PSS_beta</w:t>
              </w:r>
            </w:ins>
          </w:p>
        </w:tc>
        <w:tc>
          <w:tcPr>
            <w:tcW w:w="1701" w:type="dxa"/>
            <w:tcBorders>
              <w:bottom w:val="single" w:color="auto" w:sz="4" w:space="0"/>
            </w:tcBorders>
          </w:tcPr>
          <w:p w14:paraId="4B3F8C40">
            <w:pPr>
              <w:spacing w:after="0"/>
              <w:jc w:val="center"/>
              <w:rPr>
                <w:ins w:id="516" w:author="Jingjing_CMCC" w:date="2026-01-20T18:13:03Z"/>
                <w:rFonts w:ascii="Arial" w:hAnsi="Arial" w:eastAsia="宋体"/>
                <w:sz w:val="18"/>
              </w:rPr>
            </w:pPr>
            <w:ins w:id="517" w:author="Jingjing_CMCC" w:date="2026-01-20T18:13:03Z">
              <w:r>
                <w:rPr>
                  <w:rFonts w:ascii="Arial" w:hAnsi="Arial" w:eastAsia="宋体"/>
                  <w:sz w:val="18"/>
                </w:rPr>
                <w:t>dB</w:t>
              </w:r>
            </w:ins>
          </w:p>
        </w:tc>
        <w:tc>
          <w:tcPr>
            <w:tcW w:w="5154" w:type="dxa"/>
            <w:gridSpan w:val="5"/>
            <w:vMerge w:val="continue"/>
          </w:tcPr>
          <w:p w14:paraId="5FF45508">
            <w:pPr>
              <w:spacing w:after="0"/>
              <w:jc w:val="center"/>
              <w:rPr>
                <w:ins w:id="518" w:author="Jingjing_CMCC" w:date="2026-01-20T18:13:03Z"/>
                <w:rFonts w:ascii="Arial" w:hAnsi="Arial" w:eastAsia="宋体"/>
                <w:sz w:val="18"/>
              </w:rPr>
            </w:pPr>
          </w:p>
        </w:tc>
      </w:tr>
      <w:tr w14:paraId="521DEB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19" w:author="Jingjing_CMCC" w:date="2026-01-20T18:13:03Z"/>
        </w:trPr>
        <w:tc>
          <w:tcPr>
            <w:tcW w:w="2887" w:type="dxa"/>
            <w:gridSpan w:val="2"/>
            <w:tcBorders>
              <w:left w:val="single" w:color="auto" w:sz="4" w:space="0"/>
              <w:bottom w:val="single" w:color="auto" w:sz="4" w:space="0"/>
            </w:tcBorders>
          </w:tcPr>
          <w:p w14:paraId="29DFE758">
            <w:pPr>
              <w:spacing w:after="0"/>
              <w:rPr>
                <w:ins w:id="520" w:author="Jingjing_CMCC" w:date="2026-01-20T18:13:03Z"/>
                <w:rFonts w:ascii="Arial" w:hAnsi="Arial" w:eastAsia="宋体"/>
                <w:sz w:val="18"/>
              </w:rPr>
            </w:pPr>
            <w:ins w:id="521" w:author="Jingjing_CMCC" w:date="2026-01-20T18:13:03Z">
              <w:r>
                <w:rPr>
                  <w:rFonts w:ascii="Arial" w:hAnsi="Arial" w:eastAsia="宋体" w:cs="Arial"/>
                  <w:sz w:val="18"/>
                  <w:szCs w:val="16"/>
                  <w:lang w:eastAsia="ja-JP"/>
                </w:rPr>
                <w:t>EPRE ratio of PSS to SSS</w:t>
              </w:r>
            </w:ins>
            <w:ins w:id="522" w:author="Jingjing_CMCC" w:date="2026-01-20T18:13:03Z">
              <w:r>
                <w:rPr>
                  <w:rFonts w:ascii="Arial" w:hAnsi="Arial" w:eastAsia="宋体"/>
                  <w:sz w:val="18"/>
                </w:rPr>
                <w:t>SSS_beta</w:t>
              </w:r>
            </w:ins>
          </w:p>
        </w:tc>
        <w:tc>
          <w:tcPr>
            <w:tcW w:w="1701" w:type="dxa"/>
            <w:tcBorders>
              <w:bottom w:val="single" w:color="auto" w:sz="4" w:space="0"/>
            </w:tcBorders>
          </w:tcPr>
          <w:p w14:paraId="0DBAEA8C">
            <w:pPr>
              <w:spacing w:after="0"/>
              <w:jc w:val="center"/>
              <w:rPr>
                <w:ins w:id="523" w:author="Jingjing_CMCC" w:date="2026-01-20T18:13:03Z"/>
                <w:rFonts w:ascii="Arial" w:hAnsi="Arial" w:eastAsia="宋体"/>
                <w:sz w:val="18"/>
              </w:rPr>
            </w:pPr>
            <w:ins w:id="524" w:author="Jingjing_CMCC" w:date="2026-01-20T18:13:03Z">
              <w:r>
                <w:rPr>
                  <w:rFonts w:ascii="Arial" w:hAnsi="Arial" w:eastAsia="宋体"/>
                  <w:sz w:val="18"/>
                </w:rPr>
                <w:t>dB</w:t>
              </w:r>
            </w:ins>
          </w:p>
        </w:tc>
        <w:tc>
          <w:tcPr>
            <w:tcW w:w="5154" w:type="dxa"/>
            <w:gridSpan w:val="5"/>
            <w:vMerge w:val="continue"/>
          </w:tcPr>
          <w:p w14:paraId="56C4AC96">
            <w:pPr>
              <w:spacing w:after="0"/>
              <w:jc w:val="center"/>
              <w:rPr>
                <w:ins w:id="525" w:author="Jingjing_CMCC" w:date="2026-01-20T18:13:03Z"/>
                <w:rFonts w:ascii="Arial" w:hAnsi="Arial" w:eastAsia="宋体"/>
                <w:sz w:val="18"/>
              </w:rPr>
            </w:pPr>
          </w:p>
        </w:tc>
      </w:tr>
      <w:tr w14:paraId="2F6D4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6" w:author="Jingjing_CMCC" w:date="2026-01-20T18:13:03Z"/>
        </w:trPr>
        <w:tc>
          <w:tcPr>
            <w:tcW w:w="2887" w:type="dxa"/>
            <w:gridSpan w:val="2"/>
            <w:tcBorders>
              <w:left w:val="single" w:color="auto" w:sz="4" w:space="0"/>
              <w:bottom w:val="single" w:color="auto" w:sz="4" w:space="0"/>
            </w:tcBorders>
          </w:tcPr>
          <w:p w14:paraId="60DBCFDD">
            <w:pPr>
              <w:spacing w:after="0"/>
              <w:rPr>
                <w:ins w:id="527" w:author="Jingjing_CMCC" w:date="2026-01-20T18:13:03Z"/>
                <w:rFonts w:ascii="Arial" w:hAnsi="Arial" w:eastAsia="宋体"/>
                <w:sz w:val="18"/>
              </w:rPr>
            </w:pPr>
            <w:ins w:id="528" w:author="Jingjing_CMCC" w:date="2026-01-20T18:13:03Z">
              <w:r>
                <w:rPr>
                  <w:rFonts w:ascii="Arial" w:hAnsi="Arial" w:eastAsia="宋体" w:cs="Arial"/>
                  <w:sz w:val="18"/>
                  <w:szCs w:val="16"/>
                  <w:lang w:eastAsia="ja-JP"/>
                </w:rPr>
                <w:t xml:space="preserve">EPRE ratio of PDSCH DMRS to SSS </w:t>
              </w:r>
            </w:ins>
            <w:ins w:id="529" w:author="Jingjing_CMCC" w:date="2026-01-20T18:13:03Z">
              <w:r>
                <w:rPr>
                  <w:rFonts w:ascii="Arial" w:hAnsi="Arial" w:eastAsia="宋体"/>
                  <w:sz w:val="18"/>
                </w:rPr>
                <w:t>PDSCH_beta</w:t>
              </w:r>
            </w:ins>
          </w:p>
        </w:tc>
        <w:tc>
          <w:tcPr>
            <w:tcW w:w="1701" w:type="dxa"/>
            <w:tcBorders>
              <w:bottom w:val="single" w:color="auto" w:sz="4" w:space="0"/>
            </w:tcBorders>
          </w:tcPr>
          <w:p w14:paraId="6BC23324">
            <w:pPr>
              <w:spacing w:after="0"/>
              <w:jc w:val="center"/>
              <w:rPr>
                <w:ins w:id="530" w:author="Jingjing_CMCC" w:date="2026-01-20T18:13:03Z"/>
                <w:rFonts w:ascii="Arial" w:hAnsi="Arial" w:eastAsia="宋体"/>
                <w:sz w:val="18"/>
              </w:rPr>
            </w:pPr>
            <w:ins w:id="531" w:author="Jingjing_CMCC" w:date="2026-01-20T18:13:03Z">
              <w:r>
                <w:rPr>
                  <w:rFonts w:ascii="Arial" w:hAnsi="Arial" w:eastAsia="宋体"/>
                  <w:sz w:val="18"/>
                </w:rPr>
                <w:t>dB</w:t>
              </w:r>
            </w:ins>
          </w:p>
        </w:tc>
        <w:tc>
          <w:tcPr>
            <w:tcW w:w="5154" w:type="dxa"/>
            <w:gridSpan w:val="5"/>
            <w:vMerge w:val="continue"/>
          </w:tcPr>
          <w:p w14:paraId="1430CE76">
            <w:pPr>
              <w:spacing w:after="0"/>
              <w:jc w:val="center"/>
              <w:rPr>
                <w:ins w:id="532" w:author="Jingjing_CMCC" w:date="2026-01-20T18:13:03Z"/>
                <w:rFonts w:ascii="Arial" w:hAnsi="Arial" w:eastAsia="宋体"/>
                <w:sz w:val="18"/>
              </w:rPr>
            </w:pPr>
          </w:p>
        </w:tc>
      </w:tr>
      <w:tr w14:paraId="54C0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3" w:author="Jingjing_CMCC" w:date="2026-01-20T18:13:03Z"/>
        </w:trPr>
        <w:tc>
          <w:tcPr>
            <w:tcW w:w="2887" w:type="dxa"/>
            <w:gridSpan w:val="2"/>
            <w:tcBorders>
              <w:left w:val="single" w:color="auto" w:sz="4" w:space="0"/>
              <w:bottom w:val="single" w:color="auto" w:sz="4" w:space="0"/>
            </w:tcBorders>
          </w:tcPr>
          <w:p w14:paraId="0EF178CC">
            <w:pPr>
              <w:spacing w:after="0"/>
              <w:rPr>
                <w:ins w:id="534" w:author="Jingjing_CMCC" w:date="2026-01-20T18:13:03Z"/>
                <w:rFonts w:ascii="Arial" w:hAnsi="Arial" w:eastAsia="宋体" w:cs="Arial"/>
                <w:sz w:val="18"/>
                <w:szCs w:val="16"/>
                <w:lang w:eastAsia="ja-JP"/>
              </w:rPr>
            </w:pPr>
            <w:ins w:id="535" w:author="Jingjing_CMCC" w:date="2026-01-20T18:13:03Z">
              <w:r>
                <w:rPr>
                  <w:rFonts w:ascii="Arial" w:hAnsi="Arial" w:eastAsia="宋体" w:cs="Arial"/>
                  <w:sz w:val="18"/>
                  <w:szCs w:val="16"/>
                  <w:lang w:eastAsia="ja-JP"/>
                </w:rPr>
                <w:t>EPRE ratio of PDSCH to PDSCH DMRS</w:t>
              </w:r>
            </w:ins>
          </w:p>
        </w:tc>
        <w:tc>
          <w:tcPr>
            <w:tcW w:w="1701" w:type="dxa"/>
            <w:tcBorders>
              <w:bottom w:val="single" w:color="auto" w:sz="4" w:space="0"/>
            </w:tcBorders>
          </w:tcPr>
          <w:p w14:paraId="60B3D232">
            <w:pPr>
              <w:spacing w:after="0"/>
              <w:jc w:val="center"/>
              <w:rPr>
                <w:ins w:id="536" w:author="Jingjing_CMCC" w:date="2026-01-20T18:13:03Z"/>
                <w:rFonts w:ascii="Arial" w:hAnsi="Arial" w:eastAsia="宋体"/>
                <w:sz w:val="18"/>
              </w:rPr>
            </w:pPr>
            <w:ins w:id="537" w:author="Jingjing_CMCC" w:date="2026-01-20T18:13:03Z">
              <w:r>
                <w:rPr>
                  <w:rFonts w:hint="eastAsia" w:ascii="Arial" w:hAnsi="Arial" w:eastAsia="宋体"/>
                  <w:sz w:val="18"/>
                  <w:lang w:eastAsia="zh-CN"/>
                </w:rPr>
                <w:t>d</w:t>
              </w:r>
            </w:ins>
            <w:ins w:id="538" w:author="Jingjing_CMCC" w:date="2026-01-20T18:13:03Z">
              <w:r>
                <w:rPr>
                  <w:rFonts w:ascii="Arial" w:hAnsi="Arial" w:eastAsia="宋体"/>
                  <w:sz w:val="18"/>
                  <w:lang w:eastAsia="zh-CN"/>
                </w:rPr>
                <w:t>B</w:t>
              </w:r>
            </w:ins>
          </w:p>
        </w:tc>
        <w:tc>
          <w:tcPr>
            <w:tcW w:w="5154" w:type="dxa"/>
            <w:gridSpan w:val="5"/>
            <w:vMerge w:val="continue"/>
          </w:tcPr>
          <w:p w14:paraId="6D93A8D2">
            <w:pPr>
              <w:spacing w:after="0"/>
              <w:jc w:val="center"/>
              <w:rPr>
                <w:ins w:id="539" w:author="Jingjing_CMCC" w:date="2026-01-20T18:13:03Z"/>
                <w:rFonts w:ascii="Arial" w:hAnsi="Arial" w:eastAsia="宋体"/>
                <w:sz w:val="18"/>
              </w:rPr>
            </w:pPr>
          </w:p>
        </w:tc>
      </w:tr>
      <w:tr w14:paraId="5755C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0" w:author="Jingjing_CMCC" w:date="2026-01-20T18:13:03Z"/>
        </w:trPr>
        <w:tc>
          <w:tcPr>
            <w:tcW w:w="2887" w:type="dxa"/>
            <w:gridSpan w:val="2"/>
            <w:tcBorders>
              <w:left w:val="single" w:color="auto" w:sz="4" w:space="0"/>
              <w:bottom w:val="single" w:color="auto" w:sz="4" w:space="0"/>
            </w:tcBorders>
          </w:tcPr>
          <w:p w14:paraId="742020C8">
            <w:pPr>
              <w:spacing w:after="0"/>
              <w:rPr>
                <w:ins w:id="541" w:author="Jingjing_CMCC" w:date="2026-01-20T18:13:03Z"/>
                <w:rFonts w:ascii="Arial" w:hAnsi="Arial" w:eastAsia="宋体" w:cs="Arial"/>
                <w:sz w:val="18"/>
                <w:szCs w:val="16"/>
                <w:lang w:eastAsia="ja-JP"/>
              </w:rPr>
            </w:pPr>
            <w:ins w:id="542" w:author="Jingjing_CMCC" w:date="2026-01-20T18:13:03Z">
              <w:r>
                <w:rPr>
                  <w:rFonts w:ascii="Arial" w:hAnsi="Arial" w:eastAsia="宋体" w:cs="Arial"/>
                  <w:sz w:val="18"/>
                  <w:szCs w:val="16"/>
                  <w:lang w:eastAsia="ja-JP"/>
                </w:rPr>
                <w:t>EPRE ratio of OCNG DMRS to SSS</w:t>
              </w:r>
            </w:ins>
          </w:p>
        </w:tc>
        <w:tc>
          <w:tcPr>
            <w:tcW w:w="1701" w:type="dxa"/>
            <w:tcBorders>
              <w:bottom w:val="single" w:color="auto" w:sz="4" w:space="0"/>
            </w:tcBorders>
          </w:tcPr>
          <w:p w14:paraId="0F968FF2">
            <w:pPr>
              <w:spacing w:after="0"/>
              <w:jc w:val="center"/>
              <w:rPr>
                <w:ins w:id="543" w:author="Jingjing_CMCC" w:date="2026-01-20T18:13:03Z"/>
                <w:rFonts w:ascii="Arial" w:hAnsi="Arial" w:eastAsia="宋体"/>
                <w:sz w:val="18"/>
              </w:rPr>
            </w:pPr>
            <w:ins w:id="544" w:author="Jingjing_CMCC" w:date="2026-01-20T18:13:03Z">
              <w:r>
                <w:rPr>
                  <w:rFonts w:hint="eastAsia" w:ascii="Arial" w:hAnsi="Arial" w:eastAsia="宋体"/>
                  <w:sz w:val="18"/>
                  <w:lang w:eastAsia="zh-CN"/>
                </w:rPr>
                <w:t>d</w:t>
              </w:r>
            </w:ins>
            <w:ins w:id="545" w:author="Jingjing_CMCC" w:date="2026-01-20T18:13:03Z">
              <w:r>
                <w:rPr>
                  <w:rFonts w:ascii="Arial" w:hAnsi="Arial" w:eastAsia="宋体"/>
                  <w:sz w:val="18"/>
                  <w:lang w:eastAsia="zh-CN"/>
                </w:rPr>
                <w:t>B</w:t>
              </w:r>
            </w:ins>
          </w:p>
        </w:tc>
        <w:tc>
          <w:tcPr>
            <w:tcW w:w="5154" w:type="dxa"/>
            <w:gridSpan w:val="5"/>
            <w:vMerge w:val="continue"/>
          </w:tcPr>
          <w:p w14:paraId="1E1CF0FC">
            <w:pPr>
              <w:spacing w:after="0"/>
              <w:jc w:val="center"/>
              <w:rPr>
                <w:ins w:id="546" w:author="Jingjing_CMCC" w:date="2026-01-20T18:13:03Z"/>
                <w:rFonts w:ascii="Arial" w:hAnsi="Arial" w:eastAsia="宋体"/>
                <w:sz w:val="18"/>
              </w:rPr>
            </w:pPr>
          </w:p>
        </w:tc>
      </w:tr>
      <w:tr w14:paraId="11616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7" w:author="Jingjing_CMCC" w:date="2026-01-20T18:13:03Z"/>
        </w:trPr>
        <w:tc>
          <w:tcPr>
            <w:tcW w:w="2887" w:type="dxa"/>
            <w:gridSpan w:val="2"/>
            <w:tcBorders>
              <w:left w:val="single" w:color="auto" w:sz="4" w:space="0"/>
              <w:bottom w:val="single" w:color="auto" w:sz="4" w:space="0"/>
            </w:tcBorders>
            <w:vAlign w:val="center"/>
          </w:tcPr>
          <w:p w14:paraId="1064CFC5">
            <w:pPr>
              <w:spacing w:after="0"/>
              <w:rPr>
                <w:ins w:id="548" w:author="Jingjing_CMCC" w:date="2026-01-20T18:13:03Z"/>
                <w:rFonts w:ascii="Arial" w:hAnsi="Arial" w:eastAsia="宋体"/>
                <w:sz w:val="18"/>
              </w:rPr>
            </w:pPr>
            <w:ins w:id="549" w:author="Jingjing_CMCC" w:date="2026-01-20T18:13:03Z">
              <w:r>
                <w:rPr>
                  <w:rFonts w:ascii="Arial" w:hAnsi="Arial" w:eastAsia="宋体" w:cs="Arial"/>
                  <w:sz w:val="18"/>
                  <w:szCs w:val="16"/>
                  <w:lang w:eastAsia="ja-JP"/>
                </w:rPr>
                <w:t>EPRE ratio of OCNG to OCNG DMRS</w:t>
              </w:r>
            </w:ins>
          </w:p>
        </w:tc>
        <w:tc>
          <w:tcPr>
            <w:tcW w:w="1701" w:type="dxa"/>
            <w:tcBorders>
              <w:bottom w:val="single" w:color="auto" w:sz="4" w:space="0"/>
            </w:tcBorders>
          </w:tcPr>
          <w:p w14:paraId="06838167">
            <w:pPr>
              <w:spacing w:after="0"/>
              <w:jc w:val="center"/>
              <w:rPr>
                <w:ins w:id="550" w:author="Jingjing_CMCC" w:date="2026-01-20T18:13:03Z"/>
                <w:rFonts w:ascii="Arial" w:hAnsi="Arial" w:eastAsia="宋体"/>
                <w:sz w:val="18"/>
              </w:rPr>
            </w:pPr>
            <w:ins w:id="551" w:author="Jingjing_CMCC" w:date="2026-01-20T18:13:03Z">
              <w:r>
                <w:rPr>
                  <w:rFonts w:ascii="Arial" w:hAnsi="Arial" w:eastAsia="宋体"/>
                  <w:sz w:val="18"/>
                </w:rPr>
                <w:t>dB</w:t>
              </w:r>
            </w:ins>
          </w:p>
        </w:tc>
        <w:tc>
          <w:tcPr>
            <w:tcW w:w="5154" w:type="dxa"/>
            <w:gridSpan w:val="5"/>
            <w:vMerge w:val="continue"/>
          </w:tcPr>
          <w:p w14:paraId="7E07EECE">
            <w:pPr>
              <w:spacing w:after="0"/>
              <w:jc w:val="center"/>
              <w:rPr>
                <w:ins w:id="552" w:author="Jingjing_CMCC" w:date="2026-01-20T18:13:03Z"/>
                <w:rFonts w:ascii="Arial" w:hAnsi="Arial" w:eastAsia="宋体"/>
                <w:sz w:val="18"/>
              </w:rPr>
            </w:pPr>
          </w:p>
        </w:tc>
      </w:tr>
      <w:tr w14:paraId="0FCB0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3" w:author="Jingjing_CMCC" w:date="2026-01-20T18:13:03Z"/>
        </w:trPr>
        <w:tc>
          <w:tcPr>
            <w:tcW w:w="1328" w:type="dxa"/>
          </w:tcPr>
          <w:p w14:paraId="602D39C0">
            <w:pPr>
              <w:spacing w:after="0"/>
              <w:rPr>
                <w:ins w:id="554" w:author="Jingjing_CMCC" w:date="2026-01-20T18:13:03Z"/>
                <w:rFonts w:ascii="Arial" w:hAnsi="Arial" w:eastAsia="宋体"/>
                <w:sz w:val="18"/>
              </w:rPr>
            </w:pPr>
            <w:ins w:id="555" w:author="Jingjing_CMCC" w:date="2026-01-20T18:13:03Z">
              <w:r>
                <w:rPr>
                  <w:rFonts w:ascii="Arial" w:hAnsi="Arial" w:eastAsia="宋体"/>
                  <w:sz w:val="18"/>
                </w:rPr>
                <w:t>SNR on RLM-RS</w:t>
              </w:r>
            </w:ins>
          </w:p>
        </w:tc>
        <w:tc>
          <w:tcPr>
            <w:tcW w:w="1559" w:type="dxa"/>
          </w:tcPr>
          <w:p w14:paraId="420D7495">
            <w:pPr>
              <w:spacing w:after="0"/>
              <w:rPr>
                <w:ins w:id="556" w:author="Jingjing_CMCC" w:date="2026-01-20T18:13:03Z"/>
                <w:rFonts w:ascii="Arial" w:hAnsi="Arial" w:eastAsia="宋体"/>
                <w:sz w:val="18"/>
              </w:rPr>
            </w:pPr>
            <w:ins w:id="557" w:author="Jingjing_CMCC" w:date="2026-01-20T18:13:03Z">
              <w:r>
                <w:rPr>
                  <w:rFonts w:ascii="Arial" w:hAnsi="Arial" w:eastAsia="宋体"/>
                  <w:sz w:val="18"/>
                </w:rPr>
                <w:t>Config 1</w:t>
              </w:r>
            </w:ins>
          </w:p>
        </w:tc>
        <w:tc>
          <w:tcPr>
            <w:tcW w:w="1701" w:type="dxa"/>
          </w:tcPr>
          <w:p w14:paraId="193E5F4F">
            <w:pPr>
              <w:spacing w:after="0"/>
              <w:jc w:val="center"/>
              <w:rPr>
                <w:ins w:id="558" w:author="Jingjing_CMCC" w:date="2026-01-20T18:13:03Z"/>
                <w:rFonts w:ascii="Arial" w:hAnsi="Arial" w:eastAsia="宋体"/>
                <w:sz w:val="18"/>
              </w:rPr>
            </w:pPr>
            <w:ins w:id="559" w:author="Jingjing_CMCC" w:date="2026-01-20T18:13:03Z">
              <w:r>
                <w:rPr>
                  <w:rFonts w:ascii="Arial" w:hAnsi="Arial" w:eastAsia="宋体"/>
                  <w:sz w:val="18"/>
                </w:rPr>
                <w:t>dB</w:t>
              </w:r>
            </w:ins>
          </w:p>
        </w:tc>
        <w:tc>
          <w:tcPr>
            <w:tcW w:w="1030" w:type="dxa"/>
          </w:tcPr>
          <w:p w14:paraId="08DB11C0">
            <w:pPr>
              <w:spacing w:after="0"/>
              <w:jc w:val="center"/>
              <w:rPr>
                <w:ins w:id="560" w:author="Jingjing_CMCC" w:date="2026-01-20T18:13:03Z"/>
                <w:rFonts w:ascii="Arial" w:hAnsi="Arial" w:eastAsia="宋体"/>
                <w:sz w:val="18"/>
              </w:rPr>
            </w:pPr>
            <w:ins w:id="561" w:author="Jingjing_CMCC" w:date="2026-01-20T18:13:03Z">
              <w:r>
                <w:rPr>
                  <w:rFonts w:ascii="Arial" w:hAnsi="Arial" w:eastAsia="宋体"/>
                  <w:sz w:val="18"/>
                </w:rPr>
                <w:t>1</w:t>
              </w:r>
            </w:ins>
          </w:p>
        </w:tc>
        <w:tc>
          <w:tcPr>
            <w:tcW w:w="1031" w:type="dxa"/>
          </w:tcPr>
          <w:p w14:paraId="5744A121">
            <w:pPr>
              <w:spacing w:after="0"/>
              <w:jc w:val="center"/>
              <w:rPr>
                <w:ins w:id="562" w:author="Jingjing_CMCC" w:date="2026-01-20T18:13:03Z"/>
                <w:rFonts w:ascii="Arial" w:hAnsi="Arial" w:eastAsia="宋体"/>
                <w:sz w:val="18"/>
              </w:rPr>
            </w:pPr>
            <w:ins w:id="563" w:author="Jingjing_CMCC" w:date="2026-01-20T18:13:03Z">
              <w:r>
                <w:rPr>
                  <w:rFonts w:ascii="Arial" w:hAnsi="Arial" w:eastAsia="宋体"/>
                  <w:sz w:val="18"/>
                </w:rPr>
                <w:t>-7</w:t>
              </w:r>
            </w:ins>
          </w:p>
        </w:tc>
        <w:tc>
          <w:tcPr>
            <w:tcW w:w="1031" w:type="dxa"/>
          </w:tcPr>
          <w:p w14:paraId="7EE65988">
            <w:pPr>
              <w:spacing w:after="0"/>
              <w:jc w:val="center"/>
              <w:rPr>
                <w:ins w:id="564" w:author="Jingjing_CMCC" w:date="2026-01-20T18:13:03Z"/>
                <w:rFonts w:ascii="Arial" w:hAnsi="Arial" w:eastAsia="宋体"/>
                <w:sz w:val="18"/>
              </w:rPr>
            </w:pPr>
            <w:ins w:id="565" w:author="Jingjing_CMCC" w:date="2026-01-20T18:13:03Z">
              <w:r>
                <w:rPr>
                  <w:rFonts w:ascii="Arial" w:hAnsi="Arial" w:eastAsia="宋体"/>
                  <w:sz w:val="18"/>
                </w:rPr>
                <w:t>-15</w:t>
              </w:r>
            </w:ins>
          </w:p>
        </w:tc>
        <w:tc>
          <w:tcPr>
            <w:tcW w:w="1031" w:type="dxa"/>
          </w:tcPr>
          <w:p w14:paraId="6605C1D9">
            <w:pPr>
              <w:spacing w:after="0"/>
              <w:jc w:val="center"/>
              <w:rPr>
                <w:ins w:id="566" w:author="Jingjing_CMCC" w:date="2026-01-20T18:13:03Z"/>
                <w:rFonts w:ascii="Arial" w:hAnsi="Arial" w:eastAsia="宋体"/>
                <w:sz w:val="18"/>
              </w:rPr>
            </w:pPr>
            <w:ins w:id="567" w:author="Jingjing_CMCC" w:date="2026-01-20T18:13:03Z">
              <w:r>
                <w:rPr>
                  <w:rFonts w:ascii="Arial" w:hAnsi="Arial" w:eastAsia="宋体"/>
                  <w:sz w:val="18"/>
                </w:rPr>
                <w:t>-4.5</w:t>
              </w:r>
            </w:ins>
          </w:p>
        </w:tc>
        <w:tc>
          <w:tcPr>
            <w:tcW w:w="1031" w:type="dxa"/>
          </w:tcPr>
          <w:p w14:paraId="05EA7D06">
            <w:pPr>
              <w:spacing w:after="0"/>
              <w:jc w:val="center"/>
              <w:rPr>
                <w:ins w:id="568" w:author="Jingjing_CMCC" w:date="2026-01-20T18:13:03Z"/>
                <w:rFonts w:ascii="Arial" w:hAnsi="Arial" w:eastAsia="宋体"/>
                <w:sz w:val="18"/>
              </w:rPr>
            </w:pPr>
            <w:ins w:id="569" w:author="Jingjing_CMCC" w:date="2026-01-20T18:13:03Z">
              <w:r>
                <w:rPr>
                  <w:rFonts w:ascii="Arial" w:hAnsi="Arial" w:eastAsia="宋体"/>
                  <w:sz w:val="18"/>
                </w:rPr>
                <w:t>1</w:t>
              </w:r>
            </w:ins>
          </w:p>
        </w:tc>
      </w:tr>
      <w:tr w14:paraId="18933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0" w:author="Jingjing_CMCC" w:date="2026-01-20T18:13:03Z"/>
        </w:trPr>
        <w:tc>
          <w:tcPr>
            <w:tcW w:w="1328" w:type="dxa"/>
          </w:tcPr>
          <w:p w14:paraId="7A8514F3">
            <w:pPr>
              <w:spacing w:after="0"/>
              <w:rPr>
                <w:ins w:id="571" w:author="Jingjing_CMCC" w:date="2026-01-20T18:13:03Z"/>
                <w:rFonts w:ascii="Arial" w:hAnsi="Arial" w:eastAsia="宋体"/>
                <w:sz w:val="18"/>
              </w:rPr>
            </w:pPr>
            <w:ins w:id="572" w:author="Jingjing_CMCC" w:date="2026-01-20T18:13:03Z"/>
            <w:ins w:id="573" w:author="Jingjing_CMCC" w:date="2026-01-20T18:13:03Z"/>
            <w:ins w:id="574" w:author="Jingjing_CMCC" w:date="2026-01-20T18:13:03Z"/>
            <w:ins w:id="575" w:author="Jingjing_CMCC" w:date="2026-01-20T18:13:03Z">
              <w:r>
                <w:rPr>
                  <w:rFonts w:ascii="Arial" w:hAnsi="Arial" w:eastAsia="宋体"/>
                  <w:sz w:val="18"/>
                </w:rPr>
                <w:object>
                  <v:shape id="_x0000_i1025" o:spt="75" type="#_x0000_t75" style="height:20.4pt;width:20.4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577" w:author="Jingjing_CMCC" w:date="2026-01-20T18:13:03Z"/>
          </w:p>
        </w:tc>
        <w:tc>
          <w:tcPr>
            <w:tcW w:w="1559" w:type="dxa"/>
          </w:tcPr>
          <w:p w14:paraId="5E81A99C">
            <w:pPr>
              <w:spacing w:after="0"/>
              <w:rPr>
                <w:ins w:id="578" w:author="Jingjing_CMCC" w:date="2026-01-20T18:13:03Z"/>
                <w:rFonts w:ascii="Arial" w:hAnsi="Arial" w:eastAsia="宋体"/>
                <w:sz w:val="18"/>
              </w:rPr>
            </w:pPr>
            <w:ins w:id="579" w:author="Jingjing_CMCC" w:date="2026-01-20T18:13:03Z">
              <w:r>
                <w:rPr>
                  <w:rFonts w:ascii="Arial" w:hAnsi="Arial" w:eastAsia="宋体"/>
                  <w:sz w:val="18"/>
                </w:rPr>
                <w:t>Config 1</w:t>
              </w:r>
            </w:ins>
          </w:p>
        </w:tc>
        <w:tc>
          <w:tcPr>
            <w:tcW w:w="1701" w:type="dxa"/>
          </w:tcPr>
          <w:p w14:paraId="2F549EEA">
            <w:pPr>
              <w:spacing w:after="0"/>
              <w:jc w:val="center"/>
              <w:rPr>
                <w:ins w:id="580" w:author="Jingjing_CMCC" w:date="2026-01-20T18:13:03Z"/>
                <w:rFonts w:ascii="Arial" w:hAnsi="Arial" w:eastAsia="宋体"/>
                <w:sz w:val="18"/>
              </w:rPr>
            </w:pPr>
            <w:ins w:id="581" w:author="Jingjing_CMCC" w:date="2026-01-20T18:13:03Z">
              <w:r>
                <w:rPr>
                  <w:rFonts w:ascii="Arial" w:hAnsi="Arial" w:eastAsia="宋体"/>
                  <w:sz w:val="18"/>
                </w:rPr>
                <w:t>dBm/15kHz</w:t>
              </w:r>
            </w:ins>
          </w:p>
        </w:tc>
        <w:tc>
          <w:tcPr>
            <w:tcW w:w="5154" w:type="dxa"/>
            <w:gridSpan w:val="5"/>
          </w:tcPr>
          <w:p w14:paraId="5C61374B">
            <w:pPr>
              <w:spacing w:after="0"/>
              <w:jc w:val="center"/>
              <w:rPr>
                <w:ins w:id="582" w:author="Jingjing_CMCC" w:date="2026-01-20T18:13:03Z"/>
                <w:rFonts w:ascii="Arial" w:hAnsi="Arial" w:eastAsia="宋体"/>
                <w:sz w:val="18"/>
              </w:rPr>
            </w:pPr>
            <w:ins w:id="583" w:author="Jingjing_CMCC" w:date="2026-01-20T18:13:03Z">
              <w:r>
                <w:rPr>
                  <w:rFonts w:ascii="Arial" w:hAnsi="Arial" w:eastAsia="宋体"/>
                  <w:sz w:val="18"/>
                </w:rPr>
                <w:t>-98</w:t>
              </w:r>
            </w:ins>
          </w:p>
        </w:tc>
      </w:tr>
      <w:tr w14:paraId="771A0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4" w:author="Jingjing_CMCC" w:date="2026-01-20T18:13:03Z"/>
        </w:trPr>
        <w:tc>
          <w:tcPr>
            <w:tcW w:w="2887" w:type="dxa"/>
            <w:gridSpan w:val="2"/>
          </w:tcPr>
          <w:p w14:paraId="62092F89">
            <w:pPr>
              <w:spacing w:after="0"/>
              <w:rPr>
                <w:ins w:id="585" w:author="Jingjing_CMCC" w:date="2026-01-20T18:13:03Z"/>
                <w:rFonts w:ascii="Arial" w:hAnsi="Arial" w:eastAsia="宋体"/>
                <w:sz w:val="18"/>
              </w:rPr>
            </w:pPr>
            <w:ins w:id="586" w:author="Jingjing_CMCC" w:date="2026-01-20T18:13:03Z">
              <w:r>
                <w:rPr>
                  <w:rFonts w:ascii="Arial" w:hAnsi="Arial" w:eastAsia="宋体"/>
                  <w:sz w:val="18"/>
                </w:rPr>
                <w:t>Propagation condition</w:t>
              </w:r>
            </w:ins>
          </w:p>
        </w:tc>
        <w:tc>
          <w:tcPr>
            <w:tcW w:w="1701" w:type="dxa"/>
          </w:tcPr>
          <w:p w14:paraId="157182B3">
            <w:pPr>
              <w:spacing w:after="0"/>
              <w:jc w:val="center"/>
              <w:rPr>
                <w:ins w:id="587" w:author="Jingjing_CMCC" w:date="2026-01-20T18:13:03Z"/>
                <w:rFonts w:ascii="Arial" w:hAnsi="Arial" w:eastAsia="宋体"/>
                <w:sz w:val="18"/>
              </w:rPr>
            </w:pPr>
          </w:p>
        </w:tc>
        <w:tc>
          <w:tcPr>
            <w:tcW w:w="5154" w:type="dxa"/>
            <w:gridSpan w:val="5"/>
          </w:tcPr>
          <w:p w14:paraId="3EAFBE08">
            <w:pPr>
              <w:spacing w:after="0"/>
              <w:jc w:val="center"/>
              <w:rPr>
                <w:ins w:id="588" w:author="Jingjing_CMCC" w:date="2026-01-20T18:13:03Z"/>
                <w:rFonts w:ascii="Arial" w:hAnsi="Arial" w:eastAsia="宋体"/>
                <w:sz w:val="18"/>
              </w:rPr>
            </w:pPr>
            <w:ins w:id="589" w:author="Jingjing_CMCC" w:date="2026-01-20T18:13:03Z">
              <w:r>
                <w:rPr>
                  <w:rFonts w:ascii="Arial" w:hAnsi="Arial" w:eastAsia="宋体"/>
                  <w:sz w:val="18"/>
                </w:rPr>
                <w:t>TDL-C 300 ns 100 Hz</w:t>
              </w:r>
            </w:ins>
          </w:p>
        </w:tc>
      </w:tr>
      <w:tr w14:paraId="41D24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0" w:author="Jingjing_CMCC" w:date="2026-01-20T18:13:03Z"/>
        </w:trPr>
        <w:tc>
          <w:tcPr>
            <w:tcW w:w="9742" w:type="dxa"/>
            <w:gridSpan w:val="8"/>
          </w:tcPr>
          <w:p w14:paraId="3D1D48C5">
            <w:pPr>
              <w:spacing w:after="0"/>
              <w:ind w:left="851" w:hanging="851"/>
              <w:rPr>
                <w:ins w:id="591" w:author="Jingjing_CMCC" w:date="2026-01-20T18:13:03Z"/>
                <w:rFonts w:ascii="Arial" w:hAnsi="Arial" w:eastAsia="宋体"/>
                <w:sz w:val="18"/>
              </w:rPr>
            </w:pPr>
            <w:ins w:id="592" w:author="Jingjing_CMCC" w:date="2026-01-20T18:13:03Z">
              <w:r>
                <w:rPr>
                  <w:rFonts w:ascii="Arial" w:hAnsi="Arial" w:eastAsia="宋体"/>
                  <w:sz w:val="18"/>
                </w:rPr>
                <w:t>NOTE 1:</w:t>
              </w:r>
            </w:ins>
            <w:ins w:id="593" w:author="Jingjing_CMCC" w:date="2026-01-20T18:13:03Z">
              <w:r>
                <w:rPr>
                  <w:rFonts w:ascii="Arial" w:hAnsi="Arial" w:eastAsia="宋体"/>
                  <w:sz w:val="18"/>
                </w:rPr>
                <w:tab/>
              </w:r>
            </w:ins>
            <w:ins w:id="594" w:author="Jingjing_CMCC" w:date="2026-01-20T18:13:03Z">
              <w:r>
                <w:rPr>
                  <w:rFonts w:ascii="Arial" w:hAnsi="Arial" w:eastAsia="宋体"/>
                  <w:sz w:val="18"/>
                </w:rPr>
                <w:t>OCNG shall be used such that the resources in Cell 1 are fully allocated and a constant total transmitted power spectral density is achieved for all OFDM symbols.</w:t>
              </w:r>
            </w:ins>
          </w:p>
          <w:p w14:paraId="277D6F6E">
            <w:pPr>
              <w:spacing w:after="0"/>
              <w:ind w:left="851" w:hanging="851"/>
              <w:rPr>
                <w:ins w:id="595" w:author="Jingjing_CMCC" w:date="2026-01-20T18:13:03Z"/>
                <w:rFonts w:ascii="Arial" w:hAnsi="Arial" w:eastAsia="宋体"/>
                <w:sz w:val="18"/>
              </w:rPr>
            </w:pPr>
            <w:ins w:id="596" w:author="Jingjing_CMCC" w:date="2026-01-20T18:13:03Z">
              <w:r>
                <w:rPr>
                  <w:rFonts w:ascii="Arial" w:hAnsi="Arial" w:eastAsia="宋体"/>
                  <w:sz w:val="18"/>
                </w:rPr>
                <w:t>NOTE 2:</w:t>
              </w:r>
            </w:ins>
            <w:ins w:id="597" w:author="Jingjing_CMCC" w:date="2026-01-20T18:13:03Z">
              <w:r>
                <w:rPr>
                  <w:rFonts w:ascii="Arial" w:hAnsi="Arial" w:eastAsia="宋体"/>
                  <w:sz w:val="18"/>
                </w:rPr>
                <w:tab/>
              </w:r>
            </w:ins>
            <w:ins w:id="598" w:author="Jingjing_CMCC" w:date="2026-01-20T18:13:03Z">
              <w:r>
                <w:rPr>
                  <w:rFonts w:ascii="Arial" w:hAnsi="Arial" w:eastAsia="宋体"/>
                  <w:sz w:val="18"/>
                </w:rPr>
                <w:t>The uplink resources for CSI reporting are assigned to the UE prior to the start of time period T1.</w:t>
              </w:r>
            </w:ins>
          </w:p>
          <w:p w14:paraId="12289BD7">
            <w:pPr>
              <w:spacing w:after="0"/>
              <w:ind w:left="851" w:hanging="851"/>
              <w:rPr>
                <w:ins w:id="599" w:author="Jingjing_CMCC" w:date="2026-01-20T18:13:03Z"/>
                <w:rFonts w:ascii="Arial" w:hAnsi="Arial" w:eastAsia="宋体"/>
                <w:sz w:val="18"/>
              </w:rPr>
            </w:pPr>
            <w:ins w:id="600" w:author="Jingjing_CMCC" w:date="2026-01-20T18:13:03Z">
              <w:r>
                <w:rPr>
                  <w:rFonts w:ascii="Arial" w:hAnsi="Arial" w:eastAsia="宋体"/>
                  <w:sz w:val="18"/>
                </w:rPr>
                <w:t>NOTE 3:</w:t>
              </w:r>
            </w:ins>
            <w:ins w:id="601" w:author="Jingjing_CMCC" w:date="2026-01-20T18:13:03Z">
              <w:r>
                <w:rPr>
                  <w:rFonts w:ascii="Arial" w:hAnsi="Arial" w:eastAsia="宋体"/>
                  <w:sz w:val="18"/>
                </w:rPr>
                <w:tab/>
              </w:r>
            </w:ins>
            <w:ins w:id="602" w:author="Jingjing_CMCC" w:date="2026-01-20T18:13:03Z">
              <w:r>
                <w:rPr>
                  <w:rFonts w:ascii="Arial" w:hAnsi="Arial" w:eastAsia="宋体"/>
                  <w:sz w:val="18"/>
                </w:rPr>
                <w:t>NZP CSI-RS resource set configuration for CSI reporting are assigned to the UE prior to the start of time period T1.</w:t>
              </w:r>
            </w:ins>
          </w:p>
          <w:p w14:paraId="3AEF4885">
            <w:pPr>
              <w:spacing w:after="0"/>
              <w:ind w:left="851" w:hanging="851"/>
              <w:rPr>
                <w:ins w:id="603" w:author="Jingjing_CMCC" w:date="2026-01-20T18:13:03Z"/>
                <w:rFonts w:ascii="Arial" w:hAnsi="Arial" w:eastAsia="宋体"/>
                <w:sz w:val="18"/>
              </w:rPr>
            </w:pPr>
            <w:ins w:id="604" w:author="Jingjing_CMCC" w:date="2026-01-20T18:13:03Z">
              <w:r>
                <w:rPr>
                  <w:rFonts w:ascii="Arial" w:hAnsi="Arial" w:eastAsia="宋体"/>
                  <w:sz w:val="18"/>
                </w:rPr>
                <w:t>NOTE 4:</w:t>
              </w:r>
            </w:ins>
            <w:ins w:id="605" w:author="Jingjing_CMCC" w:date="2026-01-20T18:13:03Z">
              <w:r>
                <w:rPr>
                  <w:rFonts w:ascii="Arial" w:hAnsi="Arial" w:eastAsia="宋体"/>
                  <w:sz w:val="18"/>
                </w:rPr>
                <w:tab/>
              </w:r>
            </w:ins>
            <w:ins w:id="606" w:author="Jingjing_CMCC" w:date="2026-01-20T18:13:03Z">
              <w:r>
                <w:rPr>
                  <w:rFonts w:ascii="Arial" w:hAnsi="Arial" w:eastAsia="宋体"/>
                  <w:sz w:val="18"/>
                </w:rPr>
                <w:t>Measurement gap configuration is assigned to the UE prior to the start of time period T1.</w:t>
              </w:r>
            </w:ins>
          </w:p>
          <w:p w14:paraId="08BDDFC0">
            <w:pPr>
              <w:spacing w:after="0"/>
              <w:ind w:left="851" w:hanging="851"/>
              <w:rPr>
                <w:ins w:id="607" w:author="Jingjing_CMCC" w:date="2026-01-20T18:13:03Z"/>
                <w:rFonts w:ascii="Arial" w:hAnsi="Arial" w:eastAsia="宋体"/>
                <w:sz w:val="18"/>
              </w:rPr>
            </w:pPr>
            <w:ins w:id="608" w:author="Jingjing_CMCC" w:date="2026-01-20T18:13:03Z">
              <w:r>
                <w:rPr>
                  <w:rFonts w:ascii="Arial" w:hAnsi="Arial" w:eastAsia="宋体"/>
                  <w:sz w:val="18"/>
                </w:rPr>
                <w:t>NOTE 5:</w:t>
              </w:r>
            </w:ins>
            <w:ins w:id="609" w:author="Jingjing_CMCC" w:date="2026-01-20T18:13:03Z">
              <w:r>
                <w:rPr>
                  <w:rFonts w:ascii="Arial" w:hAnsi="Arial" w:eastAsia="宋体"/>
                  <w:sz w:val="18"/>
                </w:rPr>
                <w:tab/>
              </w:r>
            </w:ins>
            <w:ins w:id="610" w:author="Jingjing_CMCC" w:date="2026-01-20T18:13:03Z">
              <w:r>
                <w:rPr>
                  <w:rFonts w:ascii="Arial" w:hAnsi="Arial" w:eastAsia="宋体"/>
                  <w:sz w:val="18"/>
                </w:rPr>
                <w:t>The timers and layer 3 filtering related parameters are configured prior to the start of time period T1.</w:t>
              </w:r>
            </w:ins>
          </w:p>
          <w:p w14:paraId="773D7C86">
            <w:pPr>
              <w:spacing w:after="0"/>
              <w:ind w:left="851" w:hanging="851"/>
              <w:rPr>
                <w:ins w:id="611" w:author="Jingjing_CMCC" w:date="2026-01-20T18:13:03Z"/>
                <w:rFonts w:ascii="Arial" w:hAnsi="Arial" w:eastAsia="宋体"/>
                <w:sz w:val="18"/>
              </w:rPr>
            </w:pPr>
            <w:ins w:id="612" w:author="Jingjing_CMCC" w:date="2026-01-20T18:13:03Z">
              <w:r>
                <w:rPr>
                  <w:rFonts w:ascii="Arial" w:hAnsi="Arial" w:eastAsia="宋体"/>
                  <w:sz w:val="18"/>
                </w:rPr>
                <w:t>NOTE 6:</w:t>
              </w:r>
            </w:ins>
            <w:ins w:id="613" w:author="Jingjing_CMCC" w:date="2026-01-20T18:13:03Z">
              <w:r>
                <w:rPr>
                  <w:rFonts w:ascii="Arial" w:hAnsi="Arial" w:eastAsia="宋体"/>
                  <w:sz w:val="18"/>
                </w:rPr>
                <w:tab/>
              </w:r>
            </w:ins>
            <w:ins w:id="614" w:author="Jingjing_CMCC" w:date="2026-01-20T18:13:03Z">
              <w:r>
                <w:rPr>
                  <w:rFonts w:ascii="Arial" w:hAnsi="Arial" w:eastAsia="宋体"/>
                  <w:sz w:val="18"/>
                </w:rPr>
                <w:t>The signal contains PDCCH for UEs other than the device under test as part of OCNG.</w:t>
              </w:r>
            </w:ins>
          </w:p>
          <w:p w14:paraId="0CDF0E3A">
            <w:pPr>
              <w:spacing w:after="0"/>
              <w:ind w:left="851" w:hanging="851"/>
              <w:rPr>
                <w:ins w:id="615" w:author="Jingjing_CMCC" w:date="2026-01-20T18:13:03Z"/>
                <w:rFonts w:ascii="Arial" w:hAnsi="Arial" w:eastAsia="宋体"/>
                <w:sz w:val="18"/>
              </w:rPr>
            </w:pPr>
            <w:ins w:id="616" w:author="Jingjing_CMCC" w:date="2026-01-20T18:13:03Z">
              <w:r>
                <w:rPr>
                  <w:rFonts w:ascii="Arial" w:hAnsi="Arial" w:eastAsia="宋体"/>
                  <w:sz w:val="18"/>
                </w:rPr>
                <w:t>NOTE 7:</w:t>
              </w:r>
            </w:ins>
            <w:ins w:id="617" w:author="Jingjing_CMCC" w:date="2026-01-20T18:13:03Z">
              <w:r>
                <w:rPr>
                  <w:rFonts w:ascii="Arial" w:hAnsi="Arial" w:eastAsia="宋体"/>
                  <w:sz w:val="18"/>
                </w:rPr>
                <w:tab/>
              </w:r>
            </w:ins>
            <w:ins w:id="618" w:author="Jingjing_CMCC" w:date="2026-01-20T18:13:03Z">
              <w:r>
                <w:rPr>
                  <w:rFonts w:ascii="Arial" w:hAnsi="Arial" w:eastAsia="宋体"/>
                  <w:sz w:val="18"/>
                </w:rPr>
                <w:t>SNR levels correspond to the signal to noise ratio over the SSS REs.</w:t>
              </w:r>
            </w:ins>
          </w:p>
          <w:p w14:paraId="64319020">
            <w:pPr>
              <w:spacing w:after="0"/>
              <w:ind w:left="851" w:hanging="851"/>
              <w:rPr>
                <w:ins w:id="619" w:author="Jingjing_CMCC" w:date="2026-01-20T18:13:03Z"/>
                <w:rFonts w:ascii="Arial" w:hAnsi="Arial" w:eastAsia="宋体"/>
                <w:sz w:val="18"/>
              </w:rPr>
            </w:pPr>
            <w:ins w:id="620" w:author="Jingjing_CMCC" w:date="2026-01-20T18:13:03Z">
              <w:r>
                <w:rPr>
                  <w:rFonts w:ascii="Arial" w:hAnsi="Arial" w:eastAsia="宋体"/>
                  <w:sz w:val="18"/>
                </w:rPr>
                <w:t>NOTE 8:</w:t>
              </w:r>
            </w:ins>
            <w:ins w:id="621" w:author="Jingjing_CMCC" w:date="2026-01-20T18:13:03Z">
              <w:r>
                <w:rPr>
                  <w:rFonts w:ascii="Arial" w:hAnsi="Arial" w:eastAsia="宋体"/>
                  <w:sz w:val="18"/>
                </w:rPr>
                <w:tab/>
              </w:r>
            </w:ins>
            <w:ins w:id="622" w:author="Jingjing_CMCC" w:date="2026-01-20T18:13:03Z">
              <w:r>
                <w:rPr>
                  <w:rFonts w:ascii="Arial" w:hAnsi="Arial" w:eastAsia="宋体"/>
                  <w:sz w:val="18"/>
                </w:rPr>
                <w:t>The SNR in time periods T1, T2, T3, T4 and T5 is denoted as SNR1, SNR2, SNR3, SNR4 and SNR5 respectively in figure A.6.5.1.8.1-1.</w:t>
              </w:r>
            </w:ins>
          </w:p>
          <w:p w14:paraId="5C72F949">
            <w:pPr>
              <w:spacing w:after="0"/>
              <w:ind w:left="851" w:hanging="851"/>
              <w:rPr>
                <w:ins w:id="623" w:author="Jingjing_CMCC" w:date="2026-01-20T18:13:03Z"/>
                <w:rFonts w:ascii="Arial" w:hAnsi="Arial" w:eastAsia="宋体"/>
                <w:sz w:val="18"/>
              </w:rPr>
            </w:pPr>
            <w:ins w:id="624" w:author="Jingjing_CMCC" w:date="2026-01-20T18:13:03Z">
              <w:r>
                <w:rPr>
                  <w:rFonts w:ascii="Arial" w:hAnsi="Arial" w:eastAsia="宋体"/>
                  <w:sz w:val="18"/>
                </w:rPr>
                <w:t>NOTE 9:</w:t>
              </w:r>
            </w:ins>
            <w:ins w:id="625" w:author="Jingjing_CMCC" w:date="2026-01-20T18:13:03Z">
              <w:r>
                <w:rPr>
                  <w:rFonts w:ascii="Arial" w:hAnsi="Arial" w:eastAsia="宋体"/>
                  <w:sz w:val="18"/>
                </w:rPr>
                <w:tab/>
              </w:r>
            </w:ins>
            <w:ins w:id="626" w:author="Jingjing_CMCC" w:date="2026-01-20T18:13:03Z">
              <w:r>
                <w:rPr>
                  <w:rFonts w:ascii="Arial" w:hAnsi="Arial" w:eastAsia="宋体"/>
                  <w:sz w:val="18"/>
                </w:rPr>
                <w:t xml:space="preserve">The SNR values are specified for testing a UE which supports 2RX on at least one band. For testing of a UE which supports 4RX on all bands, the SNR during T3 is specified in clause </w:t>
              </w:r>
            </w:ins>
            <w:ins w:id="627" w:author="Jingjing_CMCC" w:date="2026-01-20T18:13:03Z">
              <w:r>
                <w:rPr>
                  <w:rFonts w:ascii="Arial" w:hAnsi="Arial" w:eastAsia="宋体"/>
                  <w:snapToGrid w:val="0"/>
                  <w:sz w:val="18"/>
                </w:rPr>
                <w:t>A.3.6.1.1</w:t>
              </w:r>
            </w:ins>
            <w:ins w:id="628" w:author="Jingjing_CMCC" w:date="2026-01-20T18:13:03Z">
              <w:r>
                <w:rPr>
                  <w:rFonts w:ascii="Arial" w:hAnsi="Arial" w:eastAsia="宋体"/>
                  <w:sz w:val="18"/>
                </w:rPr>
                <w:t>.</w:t>
              </w:r>
            </w:ins>
          </w:p>
        </w:tc>
      </w:tr>
    </w:tbl>
    <w:p w14:paraId="3A203ABB">
      <w:pPr>
        <w:rPr>
          <w:ins w:id="629" w:author="Jingjing_CMCC" w:date="2026-01-20T18:13:03Z"/>
          <w:rFonts w:eastAsia="宋体"/>
        </w:rPr>
      </w:pPr>
    </w:p>
    <w:p w14:paraId="0179F945">
      <w:pPr>
        <w:spacing w:before="60"/>
        <w:jc w:val="center"/>
        <w:rPr>
          <w:ins w:id="630" w:author="Jingjing_CMCC" w:date="2026-01-20T18:13:03Z"/>
          <w:rFonts w:ascii="Arial" w:hAnsi="Arial" w:eastAsia="宋体"/>
          <w:b/>
        </w:rPr>
      </w:pPr>
      <w:ins w:id="631" w:author="Jingjing_CMCC" w:date="2026-01-20T18:13:03Z">
        <w:r>
          <w:rPr>
            <w:rFonts w:ascii="Arial" w:hAnsi="Arial" w:eastAsia="宋体"/>
            <w:b/>
          </w:rPr>
          <w:t>Table A.6.5.1.</w:t>
        </w:r>
      </w:ins>
      <w:ins w:id="632" w:author="Jingjing_CMCC" w:date="2026-01-20T18:13:03Z">
        <w:r>
          <w:rPr>
            <w:rFonts w:hint="eastAsia" w:ascii="Arial" w:hAnsi="Arial" w:eastAsia="宋体"/>
            <w:b/>
            <w:lang w:val="en-US" w:eastAsia="zh-CN"/>
          </w:rPr>
          <w:t>y</w:t>
        </w:r>
      </w:ins>
      <w:ins w:id="633" w:author="Jingjing_CMCC" w:date="2026-01-20T18:13:03Z">
        <w:r>
          <w:rPr>
            <w:rFonts w:ascii="Arial" w:hAnsi="Arial" w:eastAsia="宋体"/>
            <w:b/>
          </w:rPr>
          <w:t>.1-</w:t>
        </w:r>
      </w:ins>
      <w:ins w:id="634" w:author="Jingjing_CMCC" w:date="2026-01-20T18:13:03Z">
        <w:r>
          <w:rPr>
            <w:rFonts w:hint="eastAsia" w:ascii="Arial" w:hAnsi="Arial" w:eastAsia="宋体"/>
            <w:b/>
            <w:lang w:val="en-US" w:eastAsia="zh-CN"/>
          </w:rPr>
          <w:t>4</w:t>
        </w:r>
      </w:ins>
      <w:ins w:id="635" w:author="Jingjing_CMCC" w:date="2026-01-20T18:13:03Z">
        <w:r>
          <w:rPr>
            <w:rFonts w:ascii="Arial" w:hAnsi="Arial" w:eastAsia="宋体"/>
            <w:b/>
          </w:rPr>
          <w:t>: Measurement gap configuration for FR1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1219"/>
      </w:tblGrid>
      <w:tr w14:paraId="7A7304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36" w:author="Jingjing_CMCC" w:date="2026-01-20T18:13:03Z"/>
        </w:trPr>
        <w:tc>
          <w:tcPr>
            <w:tcW w:w="3075" w:type="dxa"/>
            <w:vMerge w:val="restart"/>
          </w:tcPr>
          <w:p w14:paraId="3F5C7DAB">
            <w:pPr>
              <w:spacing w:after="0"/>
              <w:jc w:val="center"/>
              <w:rPr>
                <w:ins w:id="637" w:author="Jingjing_CMCC" w:date="2026-01-20T18:13:03Z"/>
                <w:rFonts w:ascii="Arial" w:hAnsi="Arial" w:eastAsia="宋体"/>
                <w:b/>
                <w:sz w:val="18"/>
              </w:rPr>
            </w:pPr>
            <w:ins w:id="638" w:author="Jingjing_CMCC" w:date="2026-01-20T18:13:03Z">
              <w:r>
                <w:rPr>
                  <w:rFonts w:ascii="Arial" w:hAnsi="Arial" w:eastAsia="宋体"/>
                  <w:b/>
                  <w:sz w:val="18"/>
                </w:rPr>
                <w:t>Field</w:t>
              </w:r>
            </w:ins>
          </w:p>
        </w:tc>
        <w:tc>
          <w:tcPr>
            <w:tcW w:w="1219" w:type="dxa"/>
          </w:tcPr>
          <w:p w14:paraId="5A4DEC67">
            <w:pPr>
              <w:spacing w:after="0"/>
              <w:jc w:val="center"/>
              <w:rPr>
                <w:ins w:id="639" w:author="Jingjing_CMCC" w:date="2026-01-20T18:13:03Z"/>
                <w:rFonts w:ascii="Arial" w:hAnsi="Arial" w:eastAsia="宋体"/>
                <w:b/>
                <w:sz w:val="18"/>
              </w:rPr>
            </w:pPr>
            <w:ins w:id="640" w:author="Jingjing_CMCC" w:date="2026-01-20T18:13:03Z">
              <w:r>
                <w:rPr>
                  <w:rFonts w:ascii="Arial" w:hAnsi="Arial" w:eastAsia="宋体"/>
                  <w:b/>
                  <w:sz w:val="18"/>
                </w:rPr>
                <w:t>Test 1</w:t>
              </w:r>
            </w:ins>
          </w:p>
        </w:tc>
      </w:tr>
      <w:tr w14:paraId="55C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1" w:author="Jingjing_CMCC" w:date="2026-01-20T18:13:03Z"/>
        </w:trPr>
        <w:tc>
          <w:tcPr>
            <w:tcW w:w="3075" w:type="dxa"/>
            <w:vMerge w:val="continue"/>
          </w:tcPr>
          <w:p w14:paraId="29754876">
            <w:pPr>
              <w:spacing w:after="0"/>
              <w:jc w:val="center"/>
              <w:rPr>
                <w:ins w:id="642" w:author="Jingjing_CMCC" w:date="2026-01-20T18:13:03Z"/>
                <w:rFonts w:ascii="Arial" w:hAnsi="Arial" w:eastAsia="宋体"/>
                <w:b/>
                <w:sz w:val="18"/>
              </w:rPr>
            </w:pPr>
          </w:p>
        </w:tc>
        <w:tc>
          <w:tcPr>
            <w:tcW w:w="1219" w:type="dxa"/>
          </w:tcPr>
          <w:p w14:paraId="13699D3A">
            <w:pPr>
              <w:spacing w:after="0"/>
              <w:jc w:val="center"/>
              <w:rPr>
                <w:ins w:id="643" w:author="Jingjing_CMCC" w:date="2026-01-20T18:13:03Z"/>
                <w:rFonts w:ascii="Arial" w:hAnsi="Arial" w:eastAsia="宋体"/>
                <w:b/>
                <w:sz w:val="18"/>
              </w:rPr>
            </w:pPr>
            <w:ins w:id="644" w:author="Jingjing_CMCC" w:date="2026-01-20T18:13:03Z">
              <w:r>
                <w:rPr>
                  <w:rFonts w:ascii="Arial" w:hAnsi="Arial" w:eastAsia="宋体"/>
                  <w:b/>
                  <w:sz w:val="18"/>
                </w:rPr>
                <w:t>Value</w:t>
              </w:r>
            </w:ins>
          </w:p>
        </w:tc>
      </w:tr>
      <w:tr w14:paraId="2D7B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5" w:author="Jingjing_CMCC" w:date="2026-01-20T18:13:03Z"/>
        </w:trPr>
        <w:tc>
          <w:tcPr>
            <w:tcW w:w="3075" w:type="dxa"/>
            <w:vAlign w:val="center"/>
          </w:tcPr>
          <w:p w14:paraId="7BCD6069">
            <w:pPr>
              <w:spacing w:after="0"/>
              <w:jc w:val="center"/>
              <w:rPr>
                <w:ins w:id="646" w:author="Jingjing_CMCC" w:date="2026-01-20T18:13:03Z"/>
                <w:rFonts w:ascii="Arial" w:hAnsi="Arial" w:eastAsia="宋体"/>
                <w:sz w:val="18"/>
              </w:rPr>
            </w:pPr>
            <w:ins w:id="647" w:author="Jingjing_CMCC" w:date="2026-01-20T18:13:03Z">
              <w:r>
                <w:rPr>
                  <w:rFonts w:ascii="Arial" w:hAnsi="Arial" w:eastAsia="宋体"/>
                  <w:sz w:val="18"/>
                </w:rPr>
                <w:t>gapOffset</w:t>
              </w:r>
            </w:ins>
          </w:p>
        </w:tc>
        <w:tc>
          <w:tcPr>
            <w:tcW w:w="1219" w:type="dxa"/>
          </w:tcPr>
          <w:p w14:paraId="10F8A26B">
            <w:pPr>
              <w:spacing w:after="0"/>
              <w:jc w:val="center"/>
              <w:rPr>
                <w:ins w:id="648" w:author="Jingjing_CMCC" w:date="2026-01-20T18:13:03Z"/>
                <w:rFonts w:ascii="Arial" w:hAnsi="Arial" w:eastAsia="宋体"/>
                <w:sz w:val="18"/>
              </w:rPr>
            </w:pPr>
            <w:ins w:id="649" w:author="Jingjing_CMCC" w:date="2026-01-20T18:13:03Z">
              <w:r>
                <w:rPr>
                  <w:rFonts w:ascii="Arial" w:hAnsi="Arial" w:eastAsia="宋体"/>
                  <w:sz w:val="18"/>
                </w:rPr>
                <w:t>0</w:t>
              </w:r>
            </w:ins>
          </w:p>
        </w:tc>
      </w:tr>
      <w:tr w14:paraId="79AE3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50" w:author="Jingjing_CMCC" w:date="2026-01-20T18:13:03Z"/>
        </w:trPr>
        <w:tc>
          <w:tcPr>
            <w:tcW w:w="4294" w:type="dxa"/>
            <w:gridSpan w:val="2"/>
            <w:vAlign w:val="center"/>
          </w:tcPr>
          <w:p w14:paraId="7C2384E5">
            <w:pPr>
              <w:spacing w:after="0"/>
              <w:ind w:left="851" w:hanging="851"/>
              <w:rPr>
                <w:ins w:id="651" w:author="Jingjing_CMCC" w:date="2026-01-20T18:13:03Z"/>
                <w:rFonts w:ascii="Arial" w:hAnsi="Arial" w:eastAsia="宋体"/>
                <w:sz w:val="18"/>
              </w:rPr>
            </w:pPr>
            <w:ins w:id="652" w:author="Jingjing_CMCC" w:date="2026-01-20T18:13:03Z">
              <w:r>
                <w:rPr>
                  <w:rFonts w:ascii="Arial" w:hAnsi="Arial" w:eastAsia="宋体"/>
                  <w:sz w:val="18"/>
                </w:rPr>
                <w:t>NOTE 1:</w:t>
              </w:r>
            </w:ins>
            <w:ins w:id="653" w:author="Jingjing_CMCC" w:date="2026-01-20T18:13:03Z">
              <w:r>
                <w:rPr>
                  <w:rFonts w:ascii="Arial" w:hAnsi="Arial" w:eastAsia="宋体"/>
                  <w:sz w:val="18"/>
                </w:rPr>
                <w:tab/>
              </w:r>
            </w:ins>
            <w:ins w:id="654" w:author="Jingjing_CMCC" w:date="2026-01-20T18:13:03Z">
              <w:r>
                <w:rPr>
                  <w:rFonts w:ascii="Arial" w:hAnsi="Arial" w:eastAsia="宋体"/>
                  <w:sz w:val="18"/>
                </w:rPr>
                <w:t>Void</w:t>
              </w:r>
            </w:ins>
          </w:p>
        </w:tc>
      </w:tr>
    </w:tbl>
    <w:p w14:paraId="2AB7E753">
      <w:pPr>
        <w:rPr>
          <w:ins w:id="655" w:author="Jingjing_CMCC" w:date="2026-01-20T18:13:03Z"/>
          <w:rFonts w:eastAsia="宋体"/>
        </w:rPr>
      </w:pPr>
    </w:p>
    <w:p w14:paraId="6C321AC4">
      <w:pPr>
        <w:spacing w:before="60"/>
        <w:jc w:val="center"/>
        <w:rPr>
          <w:ins w:id="656" w:author="Jingjing_CMCC" w:date="2026-01-20T18:13:03Z"/>
          <w:rFonts w:ascii="Arial" w:hAnsi="Arial" w:eastAsia="宋体"/>
          <w:b/>
        </w:rPr>
      </w:pPr>
      <w:ins w:id="657" w:author="Jingjing_CMCC" w:date="2026-01-20T18:13:03Z">
        <w:r>
          <w:rPr>
            <w:rFonts w:ascii="Arial" w:hAnsi="Arial" w:eastAsia="宋体"/>
            <w:b/>
            <w:lang w:eastAsia="zh-CN"/>
          </w:rPr>
          <w:drawing>
            <wp:inline distT="0" distB="0" distL="0" distR="0">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486400" cy="2609850"/>
                      </a:xfrm>
                      <a:prstGeom prst="rect">
                        <a:avLst/>
                      </a:prstGeom>
                      <a:noFill/>
                      <a:ln>
                        <a:noFill/>
                      </a:ln>
                    </pic:spPr>
                  </pic:pic>
                </a:graphicData>
              </a:graphic>
            </wp:inline>
          </w:drawing>
        </w:r>
      </w:ins>
    </w:p>
    <w:p w14:paraId="5939B335">
      <w:pPr>
        <w:spacing w:after="240"/>
        <w:jc w:val="center"/>
        <w:rPr>
          <w:ins w:id="659" w:author="Jingjing_CMCC" w:date="2026-01-20T18:13:03Z"/>
          <w:rFonts w:ascii="Arial" w:hAnsi="Arial" w:eastAsia="宋体"/>
          <w:b/>
        </w:rPr>
      </w:pPr>
      <w:ins w:id="660" w:author="Jingjing_CMCC" w:date="2026-01-20T18:13:03Z">
        <w:r>
          <w:rPr>
            <w:rFonts w:ascii="Arial" w:hAnsi="Arial" w:eastAsia="宋体"/>
            <w:b/>
          </w:rPr>
          <w:t>Figure A.6.5.1.</w:t>
        </w:r>
      </w:ins>
      <w:ins w:id="661" w:author="Jingjing_CMCC" w:date="2026-01-20T18:13:03Z">
        <w:r>
          <w:rPr>
            <w:rFonts w:hint="eastAsia" w:ascii="Arial" w:hAnsi="Arial" w:eastAsia="宋体"/>
            <w:b/>
            <w:lang w:val="en-US" w:eastAsia="zh-CN"/>
          </w:rPr>
          <w:t>x</w:t>
        </w:r>
      </w:ins>
      <w:ins w:id="662" w:author="Jingjing_CMCC" w:date="2026-01-20T18:13:03Z">
        <w:r>
          <w:rPr>
            <w:rFonts w:ascii="Arial" w:hAnsi="Arial" w:eastAsia="宋体"/>
            <w:b/>
          </w:rPr>
          <w:t>.1-1: SNR variation for CSI-RS in-sync testing</w:t>
        </w:r>
      </w:ins>
    </w:p>
    <w:p w14:paraId="159CE893">
      <w:pPr>
        <w:spacing w:before="120"/>
        <w:ind w:left="1701" w:hanging="1701"/>
        <w:outlineLvl w:val="4"/>
        <w:rPr>
          <w:ins w:id="663" w:author="Jingjing_CMCC" w:date="2026-01-20T18:13:03Z"/>
          <w:rFonts w:ascii="Arial" w:hAnsi="Arial" w:eastAsia="宋体"/>
          <w:snapToGrid w:val="0"/>
          <w:sz w:val="22"/>
        </w:rPr>
      </w:pPr>
      <w:ins w:id="664" w:author="Jingjing_CMCC" w:date="2026-01-20T18:13:03Z">
        <w:bookmarkStart w:id="3" w:name="_Toc535476550"/>
        <w:r>
          <w:rPr>
            <w:rFonts w:ascii="Arial" w:hAnsi="Arial" w:eastAsia="宋体"/>
            <w:snapToGrid w:val="0"/>
            <w:sz w:val="22"/>
          </w:rPr>
          <w:t>A.6.5.1.</w:t>
        </w:r>
      </w:ins>
      <w:ins w:id="665" w:author="Jingjing_CMCC" w:date="2026-01-20T18:13:03Z">
        <w:r>
          <w:rPr>
            <w:rFonts w:hint="eastAsia" w:ascii="Arial" w:hAnsi="Arial" w:eastAsia="宋体"/>
            <w:snapToGrid w:val="0"/>
            <w:sz w:val="22"/>
            <w:lang w:val="en-US" w:eastAsia="zh-CN"/>
          </w:rPr>
          <w:t>y</w:t>
        </w:r>
      </w:ins>
      <w:ins w:id="666" w:author="Jingjing_CMCC" w:date="2026-01-20T18:13:03Z">
        <w:r>
          <w:rPr>
            <w:rFonts w:ascii="Arial" w:hAnsi="Arial" w:eastAsia="宋体"/>
            <w:snapToGrid w:val="0"/>
            <w:sz w:val="22"/>
          </w:rPr>
          <w:t>.2</w:t>
        </w:r>
      </w:ins>
      <w:ins w:id="667" w:author="Jingjing_CMCC" w:date="2026-01-20T18:13:03Z">
        <w:r>
          <w:rPr>
            <w:rFonts w:ascii="Arial" w:hAnsi="Arial" w:eastAsia="宋体"/>
            <w:snapToGrid w:val="0"/>
            <w:sz w:val="22"/>
          </w:rPr>
          <w:tab/>
        </w:r>
      </w:ins>
      <w:ins w:id="668" w:author="Jingjing_CMCC" w:date="2026-01-20T18:13:03Z">
        <w:r>
          <w:rPr>
            <w:rFonts w:ascii="Arial" w:hAnsi="Arial" w:eastAsia="宋体"/>
            <w:snapToGrid w:val="0"/>
            <w:sz w:val="22"/>
          </w:rPr>
          <w:t>Test Requirements</w:t>
        </w:r>
        <w:bookmarkEnd w:id="3"/>
      </w:ins>
    </w:p>
    <w:p w14:paraId="3F930D98">
      <w:pPr>
        <w:rPr>
          <w:ins w:id="669" w:author="Jingjing_CMCC" w:date="2026-01-20T18:13:03Z"/>
          <w:rFonts w:eastAsia="宋体"/>
        </w:rPr>
      </w:pPr>
      <w:ins w:id="670" w:author="Jingjing_CMCC" w:date="2026-01-20T18:13:03Z">
        <w:r>
          <w:rPr>
            <w:rFonts w:eastAsia="宋体"/>
          </w:rPr>
          <w:t>The UE behaviour in each test during time durations T1, T2, T3, T4 and T5 shall be as follows:</w:t>
        </w:r>
      </w:ins>
    </w:p>
    <w:p w14:paraId="077D50EC">
      <w:pPr>
        <w:rPr>
          <w:ins w:id="671" w:author="Jingjing_CMCC" w:date="2026-01-20T18:13:03Z"/>
          <w:rFonts w:eastAsia="宋体"/>
        </w:rPr>
      </w:pPr>
      <w:ins w:id="672" w:author="Jingjing_CMCC" w:date="2026-01-20T18:13:03Z">
        <w:r>
          <w:rPr>
            <w:rFonts w:eastAsia="宋体"/>
          </w:rPr>
          <w:t>During the period from time point A to time point F (T6 second after the start of time duration T5) the UE shall transmit uplink signal at least in all uplink slots configured for CSI transmission according to the configured periodic CSI reporting on the PCell.</w:t>
        </w:r>
      </w:ins>
    </w:p>
    <w:p w14:paraId="3AF05643">
      <w:pPr>
        <w:rPr>
          <w:ins w:id="673" w:author="Jingjing_CMCC" w:date="2026-01-20T18:13:03Z"/>
          <w:rFonts w:eastAsia="宋体"/>
          <w:lang w:eastAsia="zh-CN"/>
        </w:rPr>
      </w:pPr>
      <w:ins w:id="674" w:author="Jingjing_CMCC" w:date="2026-01-20T18:13:03Z">
        <w:r>
          <w:rPr>
            <w:rFonts w:eastAsia="宋体"/>
          </w:rPr>
          <w:t>The rate of correct events observed during repeated tests shall be at least 90 %.</w:t>
        </w:r>
      </w:ins>
    </w:p>
    <w:p w14:paraId="6F987419"/>
    <w:p w14:paraId="65A76A7C">
      <w:pPr>
        <w:keepNext/>
        <w:keepLines/>
        <w:spacing w:before="180"/>
        <w:outlineLvl w:val="1"/>
        <w:rPr>
          <w:rFonts w:ascii="Arial" w:hAnsi="Arial" w:eastAsia="??"/>
          <w:color w:val="FF0000"/>
          <w:sz w:val="32"/>
          <w:szCs w:val="32"/>
        </w:rPr>
      </w:pPr>
      <w:bookmarkStart w:id="4"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179DF381">
      <w:pPr>
        <w:pStyle w:val="3"/>
        <w:ind w:left="0" w:firstLine="0"/>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 &gt;&gt;</w:t>
      </w:r>
    </w:p>
    <w:p w14:paraId="112F13F8">
      <w:pPr>
        <w:spacing w:before="120"/>
        <w:ind w:left="1418" w:hanging="1418"/>
        <w:outlineLvl w:val="3"/>
        <w:rPr>
          <w:ins w:id="675" w:author="Jingjing_CMCC" w:date="2026-01-20T18:13:45Z"/>
          <w:rFonts w:hint="eastAsia" w:ascii="Arial" w:hAnsi="Arial" w:eastAsia="宋体"/>
          <w:sz w:val="24"/>
          <w:lang w:val="en-US" w:eastAsia="zh-CN"/>
        </w:rPr>
      </w:pPr>
      <w:ins w:id="676" w:author="Jingjing_CMCC" w:date="2026-01-20T18:13:45Z">
        <w:bookmarkStart w:id="5" w:name="_Toc535476717"/>
        <w:r>
          <w:rPr>
            <w:rFonts w:ascii="Arial" w:hAnsi="Arial" w:eastAsia="宋体"/>
            <w:sz w:val="24"/>
          </w:rPr>
          <w:t>A.7.5.</w:t>
        </w:r>
      </w:ins>
      <w:ins w:id="677" w:author="Jingjing_CMCC" w:date="2026-01-20T18:13:45Z">
        <w:r>
          <w:rPr>
            <w:rFonts w:hint="eastAsia" w:ascii="Arial" w:hAnsi="Arial" w:eastAsia="宋体"/>
            <w:sz w:val="24"/>
            <w:lang w:val="en-US" w:eastAsia="zh-CN"/>
          </w:rPr>
          <w:t>1</w:t>
        </w:r>
      </w:ins>
      <w:ins w:id="678" w:author="Jingjing_CMCC" w:date="2026-01-20T18:13:45Z">
        <w:r>
          <w:rPr>
            <w:rFonts w:ascii="Arial" w:hAnsi="Arial" w:eastAsia="宋体"/>
            <w:sz w:val="24"/>
          </w:rPr>
          <w:t>.</w:t>
        </w:r>
      </w:ins>
      <w:ins w:id="679" w:author="Jingjing_CMCC" w:date="2026-01-20T18:13:45Z">
        <w:r>
          <w:rPr>
            <w:rFonts w:hint="eastAsia" w:ascii="Arial" w:hAnsi="Arial" w:eastAsia="宋体"/>
            <w:sz w:val="24"/>
            <w:lang w:val="en-US" w:eastAsia="zh-CN"/>
          </w:rPr>
          <w:t>y</w:t>
        </w:r>
      </w:ins>
      <w:ins w:id="680" w:author="Jingjing_CMCC" w:date="2026-01-20T18:13:45Z">
        <w:r>
          <w:rPr>
            <w:rFonts w:ascii="Arial" w:hAnsi="Arial" w:eastAsia="宋体"/>
            <w:sz w:val="24"/>
          </w:rPr>
          <w:tab/>
        </w:r>
      </w:ins>
      <w:ins w:id="681" w:author="Jingjing_CMCC" w:date="2026-01-20T18:13:45Z">
        <w:r>
          <w:rPr>
            <w:rFonts w:ascii="Arial" w:hAnsi="Arial" w:eastAsia="宋体"/>
            <w:sz w:val="24"/>
          </w:rPr>
          <w:t>Radio Link Monitoring In-sync Test for FR2 PCell configured with CSI-RS-based RLM in DRX mode</w:t>
        </w:r>
        <w:bookmarkEnd w:id="5"/>
      </w:ins>
      <w:ins w:id="682" w:author="revision in RAN#118_Jingjing_CMCC" w:date="2026-01-20T18:15:09Z">
        <w:r>
          <w:rPr>
            <w:rFonts w:hint="eastAsia" w:ascii="Arial" w:hAnsi="Arial" w:eastAsia="宋体"/>
            <w:sz w:val="24"/>
            <w:lang w:val="en-US" w:eastAsia="zh-CN"/>
          </w:rPr>
          <w:t xml:space="preserve"> </w:t>
        </w:r>
      </w:ins>
      <w:ins w:id="683" w:author="revision in RAN4#118_Jingjing_CMCC" w:date="2026-01-20T18:15:35Z">
        <w:r>
          <w:rPr>
            <w:rFonts w:hint="eastAsia" w:ascii="Arial" w:hAnsi="Arial" w:eastAsia="宋体"/>
            <w:sz w:val="24"/>
            <w:lang w:val="en-US" w:eastAsia="zh-CN"/>
          </w:rPr>
          <w:t xml:space="preserve"> </w:t>
        </w:r>
      </w:ins>
      <w:ins w:id="684" w:author="revision in RAN4#118_Jingjing_CMCC" w:date="2026-01-20T18:15:35Z">
        <w:r>
          <w:rPr>
            <w:rFonts w:ascii="Arial" w:hAnsi="Arial" w:eastAsia="宋体"/>
            <w:sz w:val="24"/>
            <w:lang w:val="en-US" w:eastAsia="zh-CN"/>
          </w:rPr>
          <w:t xml:space="preserve">for a UE operating </w:t>
        </w:r>
      </w:ins>
      <w:ins w:id="685" w:author="revision in RAN4#118_Jingjing_CMCC" w:date="2026-01-20T18:15:35Z">
        <w:r>
          <w:rPr>
            <w:rFonts w:hint="eastAsia" w:ascii="Arial" w:hAnsi="Arial" w:eastAsia="宋体"/>
            <w:sz w:val="24"/>
            <w:lang w:val="en-US" w:eastAsia="zh-CN"/>
          </w:rPr>
          <w:t>with</w:t>
        </w:r>
      </w:ins>
      <w:ins w:id="686" w:author="revision in RAN4#118_Jingjing_CMCC" w:date="2026-01-20T18:15:35Z">
        <w:r>
          <w:rPr>
            <w:rFonts w:ascii="Arial" w:hAnsi="Arial" w:eastAsia="宋体"/>
            <w:sz w:val="24"/>
            <w:lang w:val="en-US" w:eastAsia="zh-CN"/>
          </w:rPr>
          <w:t xml:space="preserve"> SBFD</w:t>
        </w:r>
      </w:ins>
    </w:p>
    <w:p w14:paraId="561DBC67">
      <w:pPr>
        <w:spacing w:before="120"/>
        <w:ind w:left="1701" w:hanging="1701"/>
        <w:outlineLvl w:val="4"/>
        <w:rPr>
          <w:ins w:id="687" w:author="Jingjing_CMCC" w:date="2026-01-20T18:13:45Z"/>
          <w:rFonts w:ascii="Arial" w:hAnsi="Arial" w:eastAsia="宋体"/>
          <w:snapToGrid w:val="0"/>
          <w:sz w:val="22"/>
          <w:lang w:eastAsia="zh-CN"/>
        </w:rPr>
      </w:pPr>
      <w:ins w:id="688" w:author="Jingjing_CMCC" w:date="2026-01-20T18:13:45Z">
        <w:bookmarkStart w:id="6" w:name="_Toc535476718"/>
        <w:r>
          <w:rPr>
            <w:rFonts w:ascii="Arial" w:hAnsi="Arial" w:eastAsia="宋体"/>
            <w:snapToGrid w:val="0"/>
            <w:sz w:val="22"/>
            <w:lang w:eastAsia="zh-CN"/>
          </w:rPr>
          <w:t>A.7.5.1.</w:t>
        </w:r>
      </w:ins>
      <w:ins w:id="689" w:author="Jingjing_CMCC" w:date="2026-01-20T18:13:45Z">
        <w:r>
          <w:rPr>
            <w:rFonts w:hint="eastAsia" w:ascii="Arial" w:hAnsi="Arial" w:eastAsia="宋体"/>
            <w:snapToGrid w:val="0"/>
            <w:sz w:val="22"/>
            <w:lang w:val="en-US" w:eastAsia="zh-CN"/>
          </w:rPr>
          <w:t>y</w:t>
        </w:r>
      </w:ins>
      <w:ins w:id="690" w:author="Jingjing_CMCC" w:date="2026-01-20T18:13:45Z">
        <w:r>
          <w:rPr>
            <w:rFonts w:ascii="Arial" w:hAnsi="Arial" w:eastAsia="宋体"/>
            <w:snapToGrid w:val="0"/>
            <w:sz w:val="22"/>
            <w:lang w:eastAsia="zh-CN"/>
          </w:rPr>
          <w:t>.1</w:t>
        </w:r>
      </w:ins>
      <w:ins w:id="691" w:author="Jingjing_CMCC" w:date="2026-01-20T18:13:45Z">
        <w:r>
          <w:rPr>
            <w:rFonts w:ascii="Arial" w:hAnsi="Arial" w:eastAsia="宋体"/>
            <w:snapToGrid w:val="0"/>
            <w:sz w:val="22"/>
            <w:lang w:eastAsia="zh-CN"/>
          </w:rPr>
          <w:tab/>
        </w:r>
      </w:ins>
      <w:ins w:id="692" w:author="Jingjing_CMCC" w:date="2026-01-20T18:13:45Z">
        <w:r>
          <w:rPr>
            <w:rFonts w:ascii="Arial" w:hAnsi="Arial" w:eastAsia="宋体"/>
            <w:snapToGrid w:val="0"/>
            <w:sz w:val="22"/>
            <w:lang w:eastAsia="zh-CN"/>
          </w:rPr>
          <w:t>Test Purpose and Environment</w:t>
        </w:r>
        <w:bookmarkEnd w:id="6"/>
      </w:ins>
    </w:p>
    <w:p w14:paraId="4DD194CF">
      <w:pPr>
        <w:rPr>
          <w:ins w:id="693" w:author="Jingjing_CMCC" w:date="2026-01-20T18:13:45Z"/>
          <w:rFonts w:eastAsia="宋体"/>
        </w:rPr>
      </w:pPr>
      <w:ins w:id="694" w:author="Jingjing_CMCC" w:date="2026-01-20T18:13:45Z">
        <w:r>
          <w:rPr>
            <w:rFonts w:eastAsia="宋体"/>
          </w:rPr>
          <w:t xml:space="preserve">The purpose of this test is to verify that </w:t>
        </w:r>
      </w:ins>
      <w:ins w:id="695" w:author="Jingjing_CMCC" w:date="2026-01-20T18:13:45Z">
        <w:r>
          <w:rPr>
            <w:rFonts w:hint="eastAsia" w:eastAsia="宋体"/>
            <w:lang w:val="en-US" w:eastAsia="zh-CN"/>
          </w:rPr>
          <w:t xml:space="preserve">when the UE supports </w:t>
        </w:r>
      </w:ins>
      <w:ins w:id="696" w:author="Jingjing_CMCC" w:date="2026-01-20T18:13:45Z">
        <w:r>
          <w:rPr>
            <w:rFonts w:hint="eastAsia" w:eastAsia="宋体"/>
            <w:i/>
            <w:iCs/>
            <w:lang w:val="en-US" w:eastAsia="zh-CN"/>
          </w:rPr>
          <w:t>supportSBFD</w:t>
        </w:r>
      </w:ins>
      <w:ins w:id="697" w:author="Jingjing_CMCC" w:date="2026-01-20T18:13:45Z">
        <w:r>
          <w:rPr>
            <w:rFonts w:hint="eastAsia" w:eastAsia="宋体"/>
            <w:lang w:val="en-US" w:eastAsia="zh-CN"/>
          </w:rPr>
          <w:t xml:space="preserve"> and SBFD is configured by the network, </w:t>
        </w:r>
      </w:ins>
      <w:ins w:id="698" w:author="Jingjing_CMCC" w:date="2026-01-20T18:13:45Z">
        <w:r>
          <w:rPr>
            <w:rFonts w:eastAsia="宋体"/>
          </w:rPr>
          <w:t xml:space="preserve">the UE properly detects the in sync for the purpose of monitoring downlink CSI-RS based radio link quality of the PCell when </w:t>
        </w:r>
      </w:ins>
      <w:ins w:id="699" w:author="Jingjing_CMCC" w:date="2026-01-20T18:13:45Z">
        <w:r>
          <w:rPr>
            <w:rFonts w:hint="eastAsia" w:eastAsia="宋体"/>
            <w:lang w:val="en-US" w:eastAsia="zh-CN"/>
          </w:rPr>
          <w:t>there are overlapping between occasions of the CSI-RS resource for RLM and dynamic UL transmission on SBFD symbols</w:t>
        </w:r>
      </w:ins>
      <w:ins w:id="700" w:author="Jingjing_CMCC" w:date="2026-01-20T18:13:45Z">
        <w:r>
          <w:rPr>
            <w:rFonts w:eastAsia="宋体"/>
          </w:rPr>
          <w:t>. This test will partly verify the FR2 PCell CSI-RS In-sync radio link monitoring requirements in clause 8.1.</w:t>
        </w:r>
      </w:ins>
    </w:p>
    <w:p w14:paraId="7C46976C">
      <w:pPr>
        <w:rPr>
          <w:ins w:id="701" w:author="Jingjing_CMCC" w:date="2026-01-20T18:13:45Z"/>
          <w:rFonts w:eastAsia="宋体"/>
        </w:rPr>
      </w:pPr>
      <w:ins w:id="702" w:author="Jingjing_CMCC" w:date="2026-01-20T18:13:45Z">
        <w:r>
          <w:rPr>
            <w:rFonts w:eastAsia="宋体"/>
          </w:rPr>
          <w:t>The test parameters are given in Tables A.7.5.1.</w:t>
        </w:r>
      </w:ins>
      <w:ins w:id="703" w:author="Jingjing_CMCC" w:date="2026-01-20T18:13:45Z">
        <w:r>
          <w:rPr>
            <w:rFonts w:hint="eastAsia" w:eastAsia="宋体"/>
            <w:lang w:val="en-US" w:eastAsia="zh-CN"/>
          </w:rPr>
          <w:t>y</w:t>
        </w:r>
      </w:ins>
      <w:ins w:id="704" w:author="Jingjing_CMCC" w:date="2026-01-20T18:13:45Z">
        <w:r>
          <w:rPr>
            <w:rFonts w:eastAsia="宋体"/>
          </w:rPr>
          <w:t>.1-1, A.7.5.1.</w:t>
        </w:r>
      </w:ins>
      <w:ins w:id="705" w:author="Jingjing_CMCC" w:date="2026-01-20T18:13:45Z">
        <w:r>
          <w:rPr>
            <w:rFonts w:hint="eastAsia" w:eastAsia="宋体"/>
            <w:lang w:val="en-US" w:eastAsia="zh-CN"/>
          </w:rPr>
          <w:t>y</w:t>
        </w:r>
      </w:ins>
      <w:ins w:id="706" w:author="Jingjing_CMCC" w:date="2026-01-20T18:13:45Z">
        <w:r>
          <w:rPr>
            <w:rFonts w:eastAsia="宋体"/>
          </w:rPr>
          <w:t>.1-2, A.7.5.1.</w:t>
        </w:r>
      </w:ins>
      <w:ins w:id="707" w:author="Jingjing_CMCC" w:date="2026-01-20T18:13:45Z">
        <w:r>
          <w:rPr>
            <w:rFonts w:hint="eastAsia" w:eastAsia="宋体"/>
            <w:lang w:val="en-US" w:eastAsia="zh-CN"/>
          </w:rPr>
          <w:t>y</w:t>
        </w:r>
      </w:ins>
      <w:ins w:id="708" w:author="Jingjing_CMCC" w:date="2026-01-20T18:13:45Z">
        <w:r>
          <w:rPr>
            <w:rFonts w:eastAsia="宋体"/>
          </w:rPr>
          <w:t>.1-3 and A.7.5.1.</w:t>
        </w:r>
      </w:ins>
      <w:ins w:id="709" w:author="Jingjing_CMCC" w:date="2026-01-20T18:13:45Z">
        <w:r>
          <w:rPr>
            <w:rFonts w:hint="eastAsia" w:eastAsia="宋体"/>
            <w:lang w:val="en-US" w:eastAsia="zh-CN"/>
          </w:rPr>
          <w:t>y</w:t>
        </w:r>
      </w:ins>
      <w:ins w:id="710" w:author="Jingjing_CMCC" w:date="2026-01-20T18:13:45Z">
        <w:r>
          <w:rPr>
            <w:rFonts w:eastAsia="宋体"/>
          </w:rPr>
          <w:t>.1-4 below. There is one cells, cell 1which is the PCell, in the test. The test consists of five successive time periods, with time duration of T1, T2, T3, T4 and T5 respectively. Figure A.7.5.1.</w:t>
        </w:r>
      </w:ins>
      <w:ins w:id="711" w:author="Jingjing_CMCC" w:date="2026-01-20T18:13:45Z">
        <w:r>
          <w:rPr>
            <w:rFonts w:hint="eastAsia" w:eastAsia="宋体"/>
            <w:lang w:val="en-US" w:eastAsia="zh-CN"/>
          </w:rPr>
          <w:t>y</w:t>
        </w:r>
      </w:ins>
      <w:ins w:id="712" w:author="Jingjing_CMCC" w:date="2026-01-20T18:13:45Z">
        <w:r>
          <w:rPr>
            <w:rFonts w:eastAsia="宋体"/>
          </w:rPr>
          <w:t>.1-1 shows the variation of the downlink SNR in the PCell to emulate out-of-sync and in-sync states. Prior to the start of the time duration T1, the UE shall be fully synchronized to cell 1. The UE shall be configured for periodic CSI reporting with a reporting periodicity of 10 ms. The UE is configured to perform inter-frequency measurements using GP ID #0 (40 ms) in test. In the test, SSB0 and SSB1 are configured as BFD-RS.</w:t>
        </w:r>
      </w:ins>
    </w:p>
    <w:p w14:paraId="3B2BFC5A">
      <w:pPr>
        <w:rPr>
          <w:ins w:id="713" w:author="Jingjing_CMCC" w:date="2026-01-20T18:13:45Z"/>
          <w:rFonts w:eastAsia="宋体"/>
        </w:rPr>
      </w:pPr>
      <w:ins w:id="714" w:author="Jingjing_CMCC" w:date="2026-01-20T18:13:45Z">
        <w:r>
          <w:rPr>
            <w:rFonts w:hint="eastAsia" w:eastAsia="宋体"/>
            <w:lang w:val="en-US" w:eastAsia="zh-CN"/>
          </w:rPr>
          <w:t>CSI-RS resource for RLM are on SBFD symbols. During T5, there is overlapping between occasions of the CSI-RS resource for RLM and dynamic UL transmission on SBFD symbols, as specified in A.3</w:t>
        </w:r>
      </w:ins>
      <w:ins w:id="715" w:author="Jingjing_CMCC" w:date="2026-01-20T18:13:45Z">
        <w:r>
          <w:rPr>
            <w:rFonts w:eastAsia="宋体"/>
          </w:rPr>
          <w:t xml:space="preserve">. </w:t>
        </w:r>
      </w:ins>
    </w:p>
    <w:p w14:paraId="217CD4C0">
      <w:pPr>
        <w:spacing w:before="60"/>
        <w:jc w:val="center"/>
        <w:rPr>
          <w:ins w:id="716" w:author="Jingjing_CMCC" w:date="2026-01-20T18:13:45Z"/>
          <w:rFonts w:ascii="Arial" w:hAnsi="Arial" w:eastAsia="宋体"/>
          <w:b/>
        </w:rPr>
      </w:pPr>
      <w:ins w:id="717" w:author="Jingjing_CMCC" w:date="2026-01-20T18:13:45Z">
        <w:r>
          <w:rPr>
            <w:rFonts w:ascii="Arial" w:hAnsi="Arial" w:eastAsia="宋体"/>
            <w:b/>
          </w:rPr>
          <w:t>Table A.7.5.1.</w:t>
        </w:r>
      </w:ins>
      <w:ins w:id="718" w:author="Jingjing_CMCC" w:date="2026-01-20T18:13:45Z">
        <w:r>
          <w:rPr>
            <w:rFonts w:hint="eastAsia" w:ascii="Arial" w:hAnsi="Arial" w:eastAsia="宋体"/>
            <w:b/>
            <w:lang w:val="en-US" w:eastAsia="zh-CN"/>
          </w:rPr>
          <w:t>y</w:t>
        </w:r>
      </w:ins>
      <w:ins w:id="719" w:author="Jingjing_CMCC" w:date="2026-01-20T18:13:45Z">
        <w:r>
          <w:rPr>
            <w:rFonts w:ascii="Arial" w:hAnsi="Arial" w:eastAsia="宋体"/>
            <w:b/>
          </w:rPr>
          <w:t>.1-1: Supported test configurations for FR2 PSCell</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5"/>
        <w:gridCol w:w="6905"/>
      </w:tblGrid>
      <w:tr w14:paraId="52AA0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0" w:author="Jingjing_CMCC" w:date="2026-01-20T18:13:45Z"/>
        </w:trPr>
        <w:tc>
          <w:tcPr>
            <w:tcW w:w="2265" w:type="dxa"/>
          </w:tcPr>
          <w:p w14:paraId="4CFA8B3D">
            <w:pPr>
              <w:spacing w:after="0"/>
              <w:jc w:val="center"/>
              <w:rPr>
                <w:ins w:id="721" w:author="Jingjing_CMCC" w:date="2026-01-20T18:13:45Z"/>
                <w:rFonts w:ascii="Arial" w:hAnsi="Arial" w:eastAsia="宋体"/>
                <w:b/>
                <w:sz w:val="18"/>
              </w:rPr>
            </w:pPr>
            <w:ins w:id="722" w:author="Jingjing_CMCC" w:date="2026-01-20T18:13:45Z">
              <w:r>
                <w:rPr>
                  <w:rFonts w:ascii="Arial" w:hAnsi="Arial" w:eastAsia="宋体"/>
                  <w:b/>
                  <w:sz w:val="18"/>
                </w:rPr>
                <w:t>Configuration</w:t>
              </w:r>
            </w:ins>
          </w:p>
        </w:tc>
        <w:tc>
          <w:tcPr>
            <w:tcW w:w="6905" w:type="dxa"/>
          </w:tcPr>
          <w:p w14:paraId="42BC738F">
            <w:pPr>
              <w:spacing w:after="0"/>
              <w:jc w:val="center"/>
              <w:rPr>
                <w:ins w:id="723" w:author="Jingjing_CMCC" w:date="2026-01-20T18:13:45Z"/>
                <w:rFonts w:ascii="Arial" w:hAnsi="Arial" w:eastAsia="宋体"/>
                <w:b/>
                <w:sz w:val="18"/>
              </w:rPr>
            </w:pPr>
            <w:ins w:id="724" w:author="Jingjing_CMCC" w:date="2026-01-20T18:13:45Z">
              <w:r>
                <w:rPr>
                  <w:rFonts w:ascii="Arial" w:hAnsi="Arial" w:eastAsia="宋体"/>
                  <w:b/>
                  <w:sz w:val="18"/>
                </w:rPr>
                <w:t>Description</w:t>
              </w:r>
            </w:ins>
          </w:p>
        </w:tc>
      </w:tr>
      <w:tr w14:paraId="4F575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25" w:author="Jingjing_CMCC" w:date="2026-01-20T18:13:45Z"/>
        </w:trPr>
        <w:tc>
          <w:tcPr>
            <w:tcW w:w="2265" w:type="dxa"/>
          </w:tcPr>
          <w:p w14:paraId="607393A6">
            <w:pPr>
              <w:spacing w:after="0"/>
              <w:rPr>
                <w:ins w:id="726" w:author="Jingjing_CMCC" w:date="2026-01-20T18:13:45Z"/>
                <w:rFonts w:ascii="Arial" w:hAnsi="Arial" w:eastAsia="宋体"/>
                <w:sz w:val="18"/>
              </w:rPr>
            </w:pPr>
            <w:ins w:id="727" w:author="Jingjing_CMCC" w:date="2026-01-20T18:13:45Z">
              <w:r>
                <w:rPr>
                  <w:rFonts w:ascii="Arial" w:hAnsi="Arial" w:eastAsia="宋体"/>
                  <w:sz w:val="18"/>
                </w:rPr>
                <w:t>1</w:t>
              </w:r>
            </w:ins>
          </w:p>
        </w:tc>
        <w:tc>
          <w:tcPr>
            <w:tcW w:w="6905" w:type="dxa"/>
          </w:tcPr>
          <w:p w14:paraId="4CF4330D">
            <w:pPr>
              <w:spacing w:after="0"/>
              <w:rPr>
                <w:ins w:id="728" w:author="Jingjing_CMCC" w:date="2026-01-20T18:13:45Z"/>
                <w:rFonts w:ascii="Arial" w:hAnsi="Arial" w:eastAsia="宋体"/>
                <w:sz w:val="18"/>
              </w:rPr>
            </w:pPr>
            <w:ins w:id="729" w:author="Jingjing_CMCC" w:date="2026-01-20T18:13:45Z">
              <w:r>
                <w:rPr>
                  <w:rFonts w:ascii="Arial" w:hAnsi="Arial" w:eastAsia="宋体"/>
                  <w:sz w:val="18"/>
                </w:rPr>
                <w:t xml:space="preserve">TDD duplex mode, 120 kHz SSB SCS, </w:t>
              </w:r>
            </w:ins>
            <w:ins w:id="730" w:author="Jingjing_CMCC" w:date="2026-01-20T18:13:45Z">
              <w:del w:id="731" w:author="revision in RAN4#118_Jingjing_CMCC" w:date="2026-01-20T18:16:09Z">
                <w:bookmarkStart w:id="7" w:name="_Hlk215154631"/>
                <w:r>
                  <w:rPr>
                    <w:rFonts w:hint="eastAsia" w:ascii="Arial" w:hAnsi="Arial" w:eastAsia="宋体"/>
                    <w:sz w:val="18"/>
                    <w:lang w:val="en-US" w:eastAsia="zh-CN"/>
                  </w:rPr>
                  <w:delText>[</w:delText>
                </w:r>
                <w:bookmarkEnd w:id="7"/>
              </w:del>
            </w:ins>
            <w:ins w:id="732" w:author="Jingjing_CMCC" w:date="2026-01-20T18:13:45Z">
              <w:r>
                <w:rPr>
                  <w:rFonts w:ascii="Arial" w:hAnsi="Arial" w:eastAsia="宋体"/>
                  <w:sz w:val="18"/>
                </w:rPr>
                <w:t>100 MHz</w:t>
              </w:r>
            </w:ins>
            <w:ins w:id="733" w:author="Jingjing_CMCC" w:date="2026-01-20T18:13:45Z">
              <w:del w:id="734" w:author="revision in RAN4#118_Jingjing_CMCC" w:date="2026-01-20T18:16:12Z">
                <w:r>
                  <w:rPr>
                    <w:rFonts w:hint="eastAsia" w:ascii="Arial" w:hAnsi="Arial" w:eastAsia="宋体"/>
                    <w:sz w:val="18"/>
                    <w:lang w:val="en-US" w:eastAsia="zh-CN"/>
                  </w:rPr>
                  <w:delText>]</w:delText>
                </w:r>
              </w:del>
            </w:ins>
            <w:ins w:id="735" w:author="Jingjing_CMCC" w:date="2026-01-20T18:13:45Z">
              <w:r>
                <w:rPr>
                  <w:rFonts w:ascii="Arial" w:hAnsi="Arial" w:eastAsia="宋体"/>
                  <w:sz w:val="18"/>
                </w:rPr>
                <w:t xml:space="preserve"> bandwidth</w:t>
              </w:r>
            </w:ins>
          </w:p>
        </w:tc>
      </w:tr>
    </w:tbl>
    <w:p w14:paraId="6552BFCB">
      <w:pPr>
        <w:spacing w:before="120"/>
        <w:rPr>
          <w:ins w:id="736" w:author="Jingjing_CMCC" w:date="2026-01-20T18:13:45Z"/>
          <w:rFonts w:eastAsia="宋体"/>
        </w:rPr>
      </w:pPr>
    </w:p>
    <w:p w14:paraId="3294A9C9">
      <w:pPr>
        <w:spacing w:before="60"/>
        <w:jc w:val="center"/>
        <w:rPr>
          <w:ins w:id="737" w:author="Jingjing_CMCC" w:date="2026-01-20T18:13:45Z"/>
          <w:rFonts w:ascii="Arial" w:hAnsi="Arial" w:eastAsia="宋体"/>
          <w:b/>
        </w:rPr>
      </w:pPr>
      <w:ins w:id="738" w:author="Jingjing_CMCC" w:date="2026-01-20T18:13:45Z">
        <w:r>
          <w:rPr>
            <w:rFonts w:ascii="Arial" w:hAnsi="Arial" w:eastAsia="宋体"/>
            <w:b/>
          </w:rPr>
          <w:t>Table A.7.5.1.</w:t>
        </w:r>
      </w:ins>
      <w:ins w:id="739" w:author="Jingjing_CMCC" w:date="2026-01-20T18:13:45Z">
        <w:r>
          <w:rPr>
            <w:rFonts w:hint="eastAsia" w:ascii="Arial" w:hAnsi="Arial" w:eastAsia="宋体"/>
            <w:b/>
            <w:lang w:val="en-US" w:eastAsia="zh-CN"/>
          </w:rPr>
          <w:t>y</w:t>
        </w:r>
      </w:ins>
      <w:ins w:id="740" w:author="Jingjing_CMCC" w:date="2026-01-20T18:13:45Z">
        <w:r>
          <w:rPr>
            <w:rFonts w:ascii="Arial" w:hAnsi="Arial" w:eastAsia="宋体"/>
            <w:b/>
          </w:rPr>
          <w:t>.1-2: General test parameters for FR2 PCell for CSI-RS in-sync testing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096"/>
        <w:gridCol w:w="3237"/>
        <w:gridCol w:w="1324"/>
        <w:gridCol w:w="3118"/>
      </w:tblGrid>
      <w:tr w14:paraId="1353C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1" w:author="Jingjing_CMCC" w:date="2026-01-20T18:13:45Z"/>
        </w:trPr>
        <w:tc>
          <w:tcPr>
            <w:tcW w:w="2728" w:type="pct"/>
            <w:gridSpan w:val="2"/>
            <w:vMerge w:val="restart"/>
          </w:tcPr>
          <w:p w14:paraId="0C425219">
            <w:pPr>
              <w:spacing w:after="0"/>
              <w:jc w:val="center"/>
              <w:rPr>
                <w:ins w:id="742" w:author="Jingjing_CMCC" w:date="2026-01-20T18:13:45Z"/>
                <w:rFonts w:ascii="Arial" w:hAnsi="Arial" w:eastAsia="宋体"/>
                <w:b/>
                <w:sz w:val="18"/>
              </w:rPr>
            </w:pPr>
            <w:ins w:id="743" w:author="Jingjing_CMCC" w:date="2026-01-20T18:13:45Z">
              <w:r>
                <w:rPr>
                  <w:rFonts w:ascii="Arial" w:hAnsi="Arial" w:eastAsia="宋体"/>
                  <w:b/>
                  <w:sz w:val="18"/>
                </w:rPr>
                <w:t>Parameter</w:t>
              </w:r>
            </w:ins>
          </w:p>
        </w:tc>
        <w:tc>
          <w:tcPr>
            <w:tcW w:w="677" w:type="pct"/>
            <w:vMerge w:val="restart"/>
          </w:tcPr>
          <w:p w14:paraId="675446E5">
            <w:pPr>
              <w:spacing w:after="0"/>
              <w:jc w:val="center"/>
              <w:rPr>
                <w:ins w:id="744" w:author="Jingjing_CMCC" w:date="2026-01-20T18:13:45Z"/>
                <w:rFonts w:ascii="Arial" w:hAnsi="Arial" w:eastAsia="宋体"/>
                <w:b/>
                <w:sz w:val="18"/>
              </w:rPr>
            </w:pPr>
            <w:ins w:id="745" w:author="Jingjing_CMCC" w:date="2026-01-20T18:13:45Z">
              <w:r>
                <w:rPr>
                  <w:rFonts w:ascii="Arial" w:hAnsi="Arial" w:eastAsia="宋体"/>
                  <w:b/>
                  <w:sz w:val="18"/>
                </w:rPr>
                <w:t>Unit</w:t>
              </w:r>
            </w:ins>
          </w:p>
        </w:tc>
        <w:tc>
          <w:tcPr>
            <w:tcW w:w="1595" w:type="pct"/>
          </w:tcPr>
          <w:p w14:paraId="2730B9C7">
            <w:pPr>
              <w:spacing w:after="0"/>
              <w:jc w:val="center"/>
              <w:rPr>
                <w:ins w:id="746" w:author="Jingjing_CMCC" w:date="2026-01-20T18:13:45Z"/>
                <w:rFonts w:ascii="Arial" w:hAnsi="Arial" w:eastAsia="宋体"/>
                <w:b/>
                <w:sz w:val="18"/>
              </w:rPr>
            </w:pPr>
            <w:ins w:id="747" w:author="Jingjing_CMCC" w:date="2026-01-20T18:13:45Z">
              <w:r>
                <w:rPr>
                  <w:rFonts w:ascii="Arial" w:hAnsi="Arial" w:eastAsia="宋体"/>
                  <w:b/>
                  <w:sz w:val="18"/>
                </w:rPr>
                <w:t>Value</w:t>
              </w:r>
            </w:ins>
          </w:p>
        </w:tc>
      </w:tr>
      <w:tr w14:paraId="77BBB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748" w:author="Jingjing_CMCC" w:date="2026-01-20T18:13:45Z"/>
        </w:trPr>
        <w:tc>
          <w:tcPr>
            <w:tcW w:w="2728" w:type="pct"/>
            <w:gridSpan w:val="2"/>
            <w:vMerge w:val="continue"/>
          </w:tcPr>
          <w:p w14:paraId="0F225E61">
            <w:pPr>
              <w:spacing w:after="0"/>
              <w:jc w:val="center"/>
              <w:rPr>
                <w:ins w:id="749" w:author="Jingjing_CMCC" w:date="2026-01-20T18:13:45Z"/>
                <w:rFonts w:ascii="Arial" w:hAnsi="Arial" w:eastAsia="宋体"/>
                <w:b/>
                <w:sz w:val="18"/>
              </w:rPr>
            </w:pPr>
          </w:p>
        </w:tc>
        <w:tc>
          <w:tcPr>
            <w:tcW w:w="677" w:type="pct"/>
            <w:vMerge w:val="continue"/>
          </w:tcPr>
          <w:p w14:paraId="348B615E">
            <w:pPr>
              <w:spacing w:after="0"/>
              <w:jc w:val="center"/>
              <w:rPr>
                <w:ins w:id="750" w:author="Jingjing_CMCC" w:date="2026-01-20T18:13:45Z"/>
                <w:rFonts w:ascii="Arial" w:hAnsi="Arial" w:eastAsia="宋体"/>
                <w:b/>
                <w:sz w:val="18"/>
              </w:rPr>
            </w:pPr>
          </w:p>
        </w:tc>
        <w:tc>
          <w:tcPr>
            <w:tcW w:w="1595" w:type="pct"/>
          </w:tcPr>
          <w:p w14:paraId="62231A7A">
            <w:pPr>
              <w:spacing w:after="0"/>
              <w:jc w:val="center"/>
              <w:rPr>
                <w:ins w:id="751" w:author="Jingjing_CMCC" w:date="2026-01-20T18:13:45Z"/>
                <w:rFonts w:ascii="Arial" w:hAnsi="Arial" w:eastAsia="宋体"/>
                <w:b/>
                <w:sz w:val="18"/>
              </w:rPr>
            </w:pPr>
            <w:ins w:id="752" w:author="Jingjing_CMCC" w:date="2026-01-20T18:13:45Z">
              <w:r>
                <w:rPr>
                  <w:rFonts w:ascii="Arial" w:hAnsi="Arial" w:eastAsia="宋体"/>
                  <w:b/>
                  <w:sz w:val="18"/>
                </w:rPr>
                <w:t>Test 1</w:t>
              </w:r>
            </w:ins>
          </w:p>
        </w:tc>
      </w:tr>
      <w:tr w14:paraId="5FD1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Jingjing_CMCC" w:date="2026-01-20T18:13:45Z"/>
        </w:trPr>
        <w:tc>
          <w:tcPr>
            <w:tcW w:w="2728" w:type="pct"/>
            <w:gridSpan w:val="2"/>
          </w:tcPr>
          <w:p w14:paraId="777C7D86">
            <w:pPr>
              <w:spacing w:after="0"/>
              <w:rPr>
                <w:ins w:id="754" w:author="Jingjing_CMCC" w:date="2026-01-20T18:13:45Z"/>
                <w:rFonts w:ascii="Arial" w:hAnsi="Arial" w:eastAsia="宋体"/>
                <w:sz w:val="18"/>
              </w:rPr>
            </w:pPr>
            <w:ins w:id="755" w:author="Jingjing_CMCC" w:date="2026-01-20T18:13:45Z">
              <w:r>
                <w:rPr>
                  <w:rFonts w:ascii="Arial" w:hAnsi="Arial" w:eastAsia="宋体"/>
                  <w:sz w:val="18"/>
                </w:rPr>
                <w:t xml:space="preserve">Active PCell </w:t>
              </w:r>
            </w:ins>
          </w:p>
        </w:tc>
        <w:tc>
          <w:tcPr>
            <w:tcW w:w="677" w:type="pct"/>
          </w:tcPr>
          <w:p w14:paraId="7DE8629B">
            <w:pPr>
              <w:spacing w:after="0"/>
              <w:jc w:val="center"/>
              <w:rPr>
                <w:ins w:id="756" w:author="Jingjing_CMCC" w:date="2026-01-20T18:13:45Z"/>
                <w:rFonts w:ascii="Arial" w:hAnsi="Arial" w:eastAsia="宋体"/>
                <w:sz w:val="18"/>
              </w:rPr>
            </w:pPr>
          </w:p>
        </w:tc>
        <w:tc>
          <w:tcPr>
            <w:tcW w:w="1595" w:type="pct"/>
          </w:tcPr>
          <w:p w14:paraId="571BC7EC">
            <w:pPr>
              <w:spacing w:after="0"/>
              <w:jc w:val="center"/>
              <w:rPr>
                <w:ins w:id="757" w:author="Jingjing_CMCC" w:date="2026-01-20T18:13:45Z"/>
                <w:rFonts w:ascii="Arial" w:hAnsi="Arial" w:eastAsia="宋体"/>
                <w:sz w:val="18"/>
              </w:rPr>
            </w:pPr>
            <w:ins w:id="758" w:author="Jingjing_CMCC" w:date="2026-01-20T18:13:45Z">
              <w:r>
                <w:rPr>
                  <w:rFonts w:ascii="Arial" w:hAnsi="Arial" w:eastAsia="宋体"/>
                  <w:sz w:val="18"/>
                </w:rPr>
                <w:t>Cell 1</w:t>
              </w:r>
            </w:ins>
          </w:p>
        </w:tc>
      </w:tr>
      <w:tr w14:paraId="29BED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9" w:author="Jingjing_CMCC" w:date="2026-01-20T18:13:45Z"/>
        </w:trPr>
        <w:tc>
          <w:tcPr>
            <w:tcW w:w="2728" w:type="pct"/>
            <w:gridSpan w:val="2"/>
          </w:tcPr>
          <w:p w14:paraId="051D80F9">
            <w:pPr>
              <w:spacing w:after="0"/>
              <w:rPr>
                <w:ins w:id="760" w:author="Jingjing_CMCC" w:date="2026-01-20T18:13:45Z"/>
                <w:rFonts w:ascii="Arial" w:hAnsi="Arial" w:eastAsia="宋体"/>
                <w:sz w:val="18"/>
              </w:rPr>
            </w:pPr>
            <w:ins w:id="761" w:author="Jingjing_CMCC" w:date="2026-01-20T18:13:45Z">
              <w:r>
                <w:rPr>
                  <w:rFonts w:ascii="Arial" w:hAnsi="Arial" w:eastAsia="宋体"/>
                  <w:sz w:val="18"/>
                </w:rPr>
                <w:t>RF Channel Number</w:t>
              </w:r>
            </w:ins>
          </w:p>
        </w:tc>
        <w:tc>
          <w:tcPr>
            <w:tcW w:w="677" w:type="pct"/>
          </w:tcPr>
          <w:p w14:paraId="57E981FC">
            <w:pPr>
              <w:spacing w:after="0"/>
              <w:jc w:val="center"/>
              <w:rPr>
                <w:ins w:id="762" w:author="Jingjing_CMCC" w:date="2026-01-20T18:13:45Z"/>
                <w:rFonts w:ascii="Arial" w:hAnsi="Arial" w:eastAsia="宋体"/>
                <w:sz w:val="18"/>
              </w:rPr>
            </w:pPr>
          </w:p>
        </w:tc>
        <w:tc>
          <w:tcPr>
            <w:tcW w:w="1595" w:type="pct"/>
          </w:tcPr>
          <w:p w14:paraId="342C7CDC">
            <w:pPr>
              <w:spacing w:after="0"/>
              <w:jc w:val="center"/>
              <w:rPr>
                <w:ins w:id="763" w:author="Jingjing_CMCC" w:date="2026-01-20T18:13:45Z"/>
                <w:rFonts w:ascii="Arial" w:hAnsi="Arial" w:eastAsia="宋体"/>
                <w:sz w:val="18"/>
              </w:rPr>
            </w:pPr>
            <w:ins w:id="764" w:author="Jingjing_CMCC" w:date="2026-01-20T18:13:45Z">
              <w:r>
                <w:rPr>
                  <w:rFonts w:ascii="Arial" w:hAnsi="Arial" w:eastAsia="宋体"/>
                  <w:sz w:val="18"/>
                </w:rPr>
                <w:t>1</w:t>
              </w:r>
            </w:ins>
          </w:p>
        </w:tc>
      </w:tr>
      <w:tr w14:paraId="3EB73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5" w:author="Jingjing_CMCC" w:date="2026-01-20T18:13:45Z"/>
        </w:trPr>
        <w:tc>
          <w:tcPr>
            <w:tcW w:w="1072" w:type="pct"/>
          </w:tcPr>
          <w:p w14:paraId="190C6200">
            <w:pPr>
              <w:spacing w:after="0"/>
              <w:rPr>
                <w:ins w:id="766" w:author="Jingjing_CMCC" w:date="2026-01-20T18:13:45Z"/>
                <w:rFonts w:ascii="Arial" w:hAnsi="Arial" w:eastAsia="宋体"/>
                <w:sz w:val="18"/>
              </w:rPr>
            </w:pPr>
            <w:ins w:id="767" w:author="Jingjing_CMCC" w:date="2026-01-20T18:13:45Z">
              <w:r>
                <w:rPr>
                  <w:rFonts w:ascii="Arial" w:hAnsi="Arial" w:eastAsia="宋体"/>
                  <w:sz w:val="18"/>
                </w:rPr>
                <w:t>Duplex mode</w:t>
              </w:r>
            </w:ins>
          </w:p>
        </w:tc>
        <w:tc>
          <w:tcPr>
            <w:tcW w:w="1656" w:type="pct"/>
          </w:tcPr>
          <w:p w14:paraId="0B184E3B">
            <w:pPr>
              <w:spacing w:after="0"/>
              <w:rPr>
                <w:ins w:id="768" w:author="Jingjing_CMCC" w:date="2026-01-20T18:13:45Z"/>
                <w:rFonts w:ascii="Arial" w:hAnsi="Arial" w:eastAsia="宋体"/>
                <w:sz w:val="18"/>
              </w:rPr>
            </w:pPr>
            <w:ins w:id="769" w:author="Jingjing_CMCC" w:date="2026-01-20T18:13:45Z">
              <w:r>
                <w:rPr>
                  <w:rFonts w:ascii="Arial" w:hAnsi="Arial" w:eastAsia="宋体"/>
                  <w:sz w:val="18"/>
                </w:rPr>
                <w:t>Config 1</w:t>
              </w:r>
            </w:ins>
          </w:p>
        </w:tc>
        <w:tc>
          <w:tcPr>
            <w:tcW w:w="677" w:type="pct"/>
          </w:tcPr>
          <w:p w14:paraId="3E7DD1B3">
            <w:pPr>
              <w:spacing w:after="0"/>
              <w:jc w:val="center"/>
              <w:rPr>
                <w:ins w:id="770" w:author="Jingjing_CMCC" w:date="2026-01-20T18:13:45Z"/>
                <w:rFonts w:ascii="Arial" w:hAnsi="Arial" w:eastAsia="宋体"/>
                <w:sz w:val="18"/>
              </w:rPr>
            </w:pPr>
          </w:p>
        </w:tc>
        <w:tc>
          <w:tcPr>
            <w:tcW w:w="1595" w:type="pct"/>
          </w:tcPr>
          <w:p w14:paraId="7BE29691">
            <w:pPr>
              <w:spacing w:after="0"/>
              <w:jc w:val="center"/>
              <w:rPr>
                <w:ins w:id="771" w:author="Jingjing_CMCC" w:date="2026-01-20T18:13:45Z"/>
                <w:rFonts w:ascii="Arial" w:hAnsi="Arial" w:eastAsia="宋体"/>
                <w:sz w:val="18"/>
              </w:rPr>
            </w:pPr>
            <w:ins w:id="772" w:author="Jingjing_CMCC" w:date="2026-01-20T18:13:45Z">
              <w:r>
                <w:rPr>
                  <w:rFonts w:ascii="Arial" w:hAnsi="Arial" w:eastAsia="宋体"/>
                  <w:sz w:val="18"/>
                </w:rPr>
                <w:t>TDD</w:t>
              </w:r>
            </w:ins>
          </w:p>
        </w:tc>
      </w:tr>
      <w:tr w14:paraId="2001F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3" w:author="Jingjing_CMCC" w:date="2026-01-20T18:13:45Z"/>
        </w:trPr>
        <w:tc>
          <w:tcPr>
            <w:tcW w:w="1072" w:type="pct"/>
          </w:tcPr>
          <w:p w14:paraId="14E00F24">
            <w:pPr>
              <w:spacing w:after="0"/>
              <w:rPr>
                <w:ins w:id="774" w:author="Jingjing_CMCC" w:date="2026-01-20T18:13:45Z"/>
                <w:rFonts w:ascii="Arial" w:hAnsi="Arial" w:eastAsia="宋体"/>
                <w:sz w:val="18"/>
              </w:rPr>
            </w:pPr>
            <w:ins w:id="775" w:author="Jingjing_CMCC" w:date="2026-01-20T18:13:45Z">
              <w:r>
                <w:rPr>
                  <w:rFonts w:ascii="Arial" w:hAnsi="Arial" w:eastAsia="宋体"/>
                  <w:sz w:val="18"/>
                </w:rPr>
                <w:t>TDD Configuration</w:t>
              </w:r>
            </w:ins>
          </w:p>
        </w:tc>
        <w:tc>
          <w:tcPr>
            <w:tcW w:w="1656" w:type="pct"/>
          </w:tcPr>
          <w:p w14:paraId="72B1A3C1">
            <w:pPr>
              <w:spacing w:after="0"/>
              <w:rPr>
                <w:ins w:id="776" w:author="Jingjing_CMCC" w:date="2026-01-20T18:13:45Z"/>
                <w:rFonts w:ascii="Arial" w:hAnsi="Arial" w:eastAsia="宋体"/>
                <w:sz w:val="18"/>
              </w:rPr>
            </w:pPr>
            <w:ins w:id="777" w:author="Jingjing_CMCC" w:date="2026-01-20T18:13:45Z">
              <w:r>
                <w:rPr>
                  <w:rFonts w:ascii="Arial" w:hAnsi="Arial" w:eastAsia="宋体"/>
                  <w:sz w:val="18"/>
                </w:rPr>
                <w:t>Config 1</w:t>
              </w:r>
            </w:ins>
          </w:p>
        </w:tc>
        <w:tc>
          <w:tcPr>
            <w:tcW w:w="677" w:type="pct"/>
          </w:tcPr>
          <w:p w14:paraId="23E40E7D">
            <w:pPr>
              <w:spacing w:after="0"/>
              <w:jc w:val="center"/>
              <w:rPr>
                <w:ins w:id="778" w:author="Jingjing_CMCC" w:date="2026-01-20T18:13:45Z"/>
                <w:rFonts w:ascii="Arial" w:hAnsi="Arial" w:eastAsia="宋体"/>
                <w:sz w:val="18"/>
              </w:rPr>
            </w:pPr>
          </w:p>
        </w:tc>
        <w:tc>
          <w:tcPr>
            <w:tcW w:w="1595" w:type="pct"/>
          </w:tcPr>
          <w:p w14:paraId="7F0C901F">
            <w:pPr>
              <w:spacing w:after="0"/>
              <w:jc w:val="center"/>
              <w:rPr>
                <w:ins w:id="779" w:author="Jingjing_CMCC" w:date="2026-01-20T18:13:45Z"/>
                <w:rFonts w:ascii="Arial" w:hAnsi="Arial" w:eastAsia="宋体"/>
                <w:sz w:val="18"/>
              </w:rPr>
            </w:pPr>
            <w:ins w:id="780" w:author="Jingjing_CMCC" w:date="2026-01-20T18:13:45Z">
              <w:r>
                <w:rPr>
                  <w:rFonts w:ascii="Arial" w:hAnsi="Arial" w:eastAsia="宋体"/>
                  <w:sz w:val="18"/>
                </w:rPr>
                <w:t>TDDConf.3.1</w:t>
              </w:r>
            </w:ins>
          </w:p>
        </w:tc>
      </w:tr>
      <w:tr w14:paraId="4C1C0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1" w:author="Jingjing_CMCC" w:date="2026-01-20T18:13:45Z"/>
        </w:trPr>
        <w:tc>
          <w:tcPr>
            <w:tcW w:w="2096" w:type="dxa"/>
          </w:tcPr>
          <w:p w14:paraId="066385B5">
            <w:pPr>
              <w:overflowPunct w:val="0"/>
              <w:autoSpaceDE w:val="0"/>
              <w:autoSpaceDN w:val="0"/>
              <w:adjustRightInd w:val="0"/>
              <w:spacing w:after="0"/>
              <w:textAlignment w:val="baseline"/>
              <w:rPr>
                <w:ins w:id="782" w:author="Jingjing_CMCC" w:date="2026-01-20T18:13:45Z"/>
                <w:rFonts w:ascii="Arial" w:hAnsi="Arial" w:eastAsia="宋体"/>
                <w:sz w:val="18"/>
              </w:rPr>
            </w:pPr>
            <w:ins w:id="783" w:author="Jingjing_CMCC" w:date="2026-01-20T18:13:45Z">
              <w:r>
                <w:rPr>
                  <w:rFonts w:hint="eastAsia" w:ascii="Arial" w:hAnsi="Arial" w:eastAsia="宋体"/>
                  <w:sz w:val="18"/>
                  <w:lang w:eastAsia="zh-CN"/>
                </w:rPr>
                <w:t>S</w:t>
              </w:r>
            </w:ins>
            <w:ins w:id="784" w:author="Jingjing_CMCC" w:date="2026-01-20T18:13:45Z">
              <w:r>
                <w:rPr>
                  <w:rFonts w:ascii="Arial" w:hAnsi="Arial" w:eastAsia="宋体"/>
                  <w:sz w:val="18"/>
                  <w:lang w:eastAsia="zh-CN"/>
                </w:rPr>
                <w:t>BFD configuration</w:t>
              </w:r>
            </w:ins>
          </w:p>
        </w:tc>
        <w:tc>
          <w:tcPr>
            <w:tcW w:w="3237" w:type="dxa"/>
          </w:tcPr>
          <w:p w14:paraId="330D2A73">
            <w:pPr>
              <w:overflowPunct w:val="0"/>
              <w:autoSpaceDE w:val="0"/>
              <w:autoSpaceDN w:val="0"/>
              <w:adjustRightInd w:val="0"/>
              <w:spacing w:after="0"/>
              <w:textAlignment w:val="baseline"/>
              <w:rPr>
                <w:ins w:id="785" w:author="Jingjing_CMCC" w:date="2026-01-20T18:13:45Z"/>
                <w:rFonts w:ascii="Arial" w:hAnsi="Arial" w:eastAsia="宋体"/>
                <w:sz w:val="18"/>
              </w:rPr>
            </w:pPr>
            <w:ins w:id="786" w:author="Jingjing_CMCC" w:date="2026-01-20T18:13:45Z">
              <w:r>
                <w:rPr>
                  <w:rFonts w:eastAsia="宋体"/>
                </w:rPr>
                <w:t>Config 1</w:t>
              </w:r>
            </w:ins>
          </w:p>
        </w:tc>
        <w:tc>
          <w:tcPr>
            <w:tcW w:w="1324" w:type="dxa"/>
          </w:tcPr>
          <w:p w14:paraId="1B225260">
            <w:pPr>
              <w:overflowPunct w:val="0"/>
              <w:autoSpaceDE w:val="0"/>
              <w:autoSpaceDN w:val="0"/>
              <w:adjustRightInd w:val="0"/>
              <w:spacing w:after="0"/>
              <w:jc w:val="center"/>
              <w:textAlignment w:val="baseline"/>
              <w:rPr>
                <w:ins w:id="787" w:author="Jingjing_CMCC" w:date="2026-01-20T18:13:45Z"/>
                <w:rFonts w:ascii="Arial" w:hAnsi="Arial" w:eastAsia="宋体"/>
                <w:sz w:val="18"/>
              </w:rPr>
            </w:pPr>
          </w:p>
        </w:tc>
        <w:tc>
          <w:tcPr>
            <w:tcW w:w="3118" w:type="dxa"/>
          </w:tcPr>
          <w:p w14:paraId="0EBEE320">
            <w:pPr>
              <w:overflowPunct w:val="0"/>
              <w:autoSpaceDE w:val="0"/>
              <w:autoSpaceDN w:val="0"/>
              <w:adjustRightInd w:val="0"/>
              <w:spacing w:after="0"/>
              <w:jc w:val="center"/>
              <w:textAlignment w:val="baseline"/>
              <w:rPr>
                <w:ins w:id="788" w:author="Jingjing_CMCC" w:date="2026-01-20T18:13:45Z"/>
                <w:rFonts w:ascii="Arial" w:hAnsi="Arial" w:eastAsia="宋体"/>
                <w:sz w:val="18"/>
              </w:rPr>
            </w:pPr>
            <w:ins w:id="789" w:author="Jingjing_CMCC" w:date="2026-01-20T18:13:45Z">
              <w:r>
                <w:rPr>
                  <w:rFonts w:hint="eastAsia" w:ascii="Arial" w:hAnsi="Arial" w:eastAsia="宋体"/>
                  <w:sz w:val="18"/>
                  <w:szCs w:val="18"/>
                  <w:lang w:eastAsia="zh-CN"/>
                </w:rPr>
                <w:t>S</w:t>
              </w:r>
            </w:ins>
            <w:ins w:id="790" w:author="Jingjing_CMCC" w:date="2026-01-20T18:13:45Z">
              <w:r>
                <w:rPr>
                  <w:rFonts w:ascii="Arial" w:hAnsi="Arial" w:eastAsia="宋体"/>
                  <w:sz w:val="18"/>
                  <w:szCs w:val="18"/>
                  <w:lang w:eastAsia="zh-CN"/>
                </w:rPr>
                <w:t>BFD.</w:t>
              </w:r>
            </w:ins>
            <w:ins w:id="791" w:author="Jingjing_CMCC" w:date="2026-01-20T18:13:45Z">
              <w:r>
                <w:rPr>
                  <w:rFonts w:hint="eastAsia" w:ascii="Arial" w:hAnsi="Arial" w:eastAsia="宋体"/>
                  <w:sz w:val="18"/>
                  <w:szCs w:val="18"/>
                  <w:lang w:val="en-US" w:eastAsia="zh-CN"/>
                </w:rPr>
                <w:t>1</w:t>
              </w:r>
            </w:ins>
            <w:ins w:id="792" w:author="Jingjing_CMCC" w:date="2026-01-20T18:13:45Z">
              <w:r>
                <w:rPr>
                  <w:rFonts w:ascii="Arial" w:hAnsi="Arial" w:eastAsia="宋体"/>
                  <w:sz w:val="18"/>
                  <w:szCs w:val="18"/>
                  <w:lang w:eastAsia="zh-CN"/>
                </w:rPr>
                <w:t xml:space="preserve"> FR</w:t>
              </w:r>
            </w:ins>
            <w:ins w:id="793" w:author="Jingjing_CMCC" w:date="2026-01-20T18:13:45Z">
              <w:r>
                <w:rPr>
                  <w:rFonts w:hint="eastAsia" w:ascii="Arial" w:hAnsi="Arial" w:eastAsia="宋体"/>
                  <w:sz w:val="18"/>
                  <w:szCs w:val="18"/>
                  <w:lang w:val="en-US" w:eastAsia="zh-CN"/>
                </w:rPr>
                <w:t>2</w:t>
              </w:r>
            </w:ins>
          </w:p>
        </w:tc>
      </w:tr>
      <w:tr w14:paraId="4381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4" w:author="Jingjing_CMCC" w:date="2026-01-20T18:13:45Z"/>
        </w:trPr>
        <w:tc>
          <w:tcPr>
            <w:tcW w:w="1072" w:type="pct"/>
            <w:vAlign w:val="center"/>
          </w:tcPr>
          <w:p w14:paraId="6AA8737D">
            <w:pPr>
              <w:spacing w:after="0"/>
              <w:rPr>
                <w:ins w:id="795" w:author="Jingjing_CMCC" w:date="2026-01-20T18:13:45Z"/>
                <w:rFonts w:ascii="Arial" w:hAnsi="Arial" w:eastAsia="宋体"/>
                <w:sz w:val="18"/>
              </w:rPr>
            </w:pPr>
            <w:ins w:id="796" w:author="Jingjing_CMCC" w:date="2026-01-20T18:13:45Z">
              <w:r>
                <w:rPr>
                  <w:rFonts w:ascii="Arial" w:hAnsi="Arial" w:eastAsia="宋体"/>
                  <w:sz w:val="18"/>
                </w:rPr>
                <w:t>DL initial BWP configuration</w:t>
              </w:r>
            </w:ins>
          </w:p>
        </w:tc>
        <w:tc>
          <w:tcPr>
            <w:tcW w:w="1656" w:type="pct"/>
          </w:tcPr>
          <w:p w14:paraId="5B6384DC">
            <w:pPr>
              <w:spacing w:after="0"/>
              <w:rPr>
                <w:ins w:id="797" w:author="Jingjing_CMCC" w:date="2026-01-20T18:13:45Z"/>
                <w:rFonts w:ascii="Arial" w:hAnsi="Arial" w:eastAsia="宋体"/>
                <w:sz w:val="18"/>
              </w:rPr>
            </w:pPr>
            <w:ins w:id="798" w:author="Jingjing_CMCC" w:date="2026-01-20T18:13:45Z">
              <w:r>
                <w:rPr>
                  <w:rFonts w:ascii="Arial" w:hAnsi="Arial" w:eastAsia="宋体"/>
                  <w:sz w:val="18"/>
                </w:rPr>
                <w:t>Config 1</w:t>
              </w:r>
            </w:ins>
          </w:p>
        </w:tc>
        <w:tc>
          <w:tcPr>
            <w:tcW w:w="677" w:type="pct"/>
          </w:tcPr>
          <w:p w14:paraId="13ECCED5">
            <w:pPr>
              <w:spacing w:after="0"/>
              <w:jc w:val="center"/>
              <w:rPr>
                <w:ins w:id="799" w:author="Jingjing_CMCC" w:date="2026-01-20T18:13:45Z"/>
                <w:rFonts w:ascii="Arial" w:hAnsi="Arial" w:eastAsia="宋体"/>
                <w:sz w:val="18"/>
              </w:rPr>
            </w:pPr>
          </w:p>
        </w:tc>
        <w:tc>
          <w:tcPr>
            <w:tcW w:w="1595" w:type="pct"/>
          </w:tcPr>
          <w:p w14:paraId="7EC76BDC">
            <w:pPr>
              <w:spacing w:after="0"/>
              <w:jc w:val="center"/>
              <w:rPr>
                <w:ins w:id="800" w:author="Jingjing_CMCC" w:date="2026-01-20T18:13:45Z"/>
                <w:rFonts w:ascii="Arial" w:hAnsi="Arial" w:eastAsia="宋体"/>
                <w:sz w:val="18"/>
              </w:rPr>
            </w:pPr>
            <w:ins w:id="801" w:author="Jingjing_CMCC" w:date="2026-01-20T18:13:45Z">
              <w:r>
                <w:rPr>
                  <w:rFonts w:ascii="Arial" w:hAnsi="Arial" w:eastAsia="宋体"/>
                  <w:sz w:val="18"/>
                </w:rPr>
                <w:t>DLBWP.0.1</w:t>
              </w:r>
            </w:ins>
          </w:p>
        </w:tc>
      </w:tr>
      <w:tr w14:paraId="318D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2" w:author="Jingjing_CMCC" w:date="2026-01-20T18:13:45Z"/>
        </w:trPr>
        <w:tc>
          <w:tcPr>
            <w:tcW w:w="1072" w:type="pct"/>
            <w:vAlign w:val="center"/>
          </w:tcPr>
          <w:p w14:paraId="67185917">
            <w:pPr>
              <w:spacing w:after="0"/>
              <w:rPr>
                <w:ins w:id="803" w:author="Jingjing_CMCC" w:date="2026-01-20T18:13:45Z"/>
                <w:rFonts w:ascii="Arial" w:hAnsi="Arial" w:eastAsia="宋体"/>
                <w:sz w:val="18"/>
              </w:rPr>
            </w:pPr>
            <w:ins w:id="804" w:author="Jingjing_CMCC" w:date="2026-01-20T18:13:45Z">
              <w:r>
                <w:rPr>
                  <w:rFonts w:ascii="Arial" w:hAnsi="Arial" w:eastAsia="宋体"/>
                  <w:sz w:val="18"/>
                </w:rPr>
                <w:t>DL dedicated BWP configuration</w:t>
              </w:r>
            </w:ins>
          </w:p>
        </w:tc>
        <w:tc>
          <w:tcPr>
            <w:tcW w:w="1656" w:type="pct"/>
          </w:tcPr>
          <w:p w14:paraId="2C1EC34A">
            <w:pPr>
              <w:spacing w:after="0"/>
              <w:rPr>
                <w:ins w:id="805" w:author="Jingjing_CMCC" w:date="2026-01-20T18:13:45Z"/>
                <w:rFonts w:ascii="Arial" w:hAnsi="Arial" w:eastAsia="宋体"/>
                <w:sz w:val="18"/>
              </w:rPr>
            </w:pPr>
            <w:ins w:id="806" w:author="Jingjing_CMCC" w:date="2026-01-20T18:13:45Z">
              <w:r>
                <w:rPr>
                  <w:rFonts w:ascii="Arial" w:hAnsi="Arial" w:eastAsia="宋体"/>
                  <w:sz w:val="18"/>
                </w:rPr>
                <w:t>Config 1</w:t>
              </w:r>
            </w:ins>
          </w:p>
        </w:tc>
        <w:tc>
          <w:tcPr>
            <w:tcW w:w="677" w:type="pct"/>
          </w:tcPr>
          <w:p w14:paraId="3336B1FE">
            <w:pPr>
              <w:spacing w:after="0"/>
              <w:jc w:val="center"/>
              <w:rPr>
                <w:ins w:id="807" w:author="Jingjing_CMCC" w:date="2026-01-20T18:13:45Z"/>
                <w:rFonts w:ascii="Arial" w:hAnsi="Arial" w:eastAsia="宋体"/>
                <w:sz w:val="18"/>
              </w:rPr>
            </w:pPr>
          </w:p>
        </w:tc>
        <w:tc>
          <w:tcPr>
            <w:tcW w:w="1595" w:type="pct"/>
          </w:tcPr>
          <w:p w14:paraId="54573B62">
            <w:pPr>
              <w:spacing w:after="0"/>
              <w:jc w:val="center"/>
              <w:rPr>
                <w:ins w:id="808" w:author="Jingjing_CMCC" w:date="2026-01-20T18:13:45Z"/>
                <w:rFonts w:ascii="Arial" w:hAnsi="Arial" w:eastAsia="宋体"/>
                <w:sz w:val="18"/>
              </w:rPr>
            </w:pPr>
            <w:ins w:id="809" w:author="Jingjing_CMCC" w:date="2026-01-20T18:13:45Z">
              <w:r>
                <w:rPr>
                  <w:rFonts w:ascii="Arial" w:hAnsi="Arial" w:eastAsia="宋体"/>
                  <w:sz w:val="18"/>
                </w:rPr>
                <w:t>DLBWP.1.1</w:t>
              </w:r>
            </w:ins>
          </w:p>
        </w:tc>
      </w:tr>
      <w:tr w14:paraId="6ACEC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0" w:author="Jingjing_CMCC" w:date="2026-01-20T18:13:45Z"/>
        </w:trPr>
        <w:tc>
          <w:tcPr>
            <w:tcW w:w="1072" w:type="pct"/>
            <w:vAlign w:val="center"/>
          </w:tcPr>
          <w:p w14:paraId="2F4FCF6A">
            <w:pPr>
              <w:spacing w:after="0"/>
              <w:rPr>
                <w:ins w:id="811" w:author="Jingjing_CMCC" w:date="2026-01-20T18:13:45Z"/>
                <w:rFonts w:ascii="Arial" w:hAnsi="Arial" w:eastAsia="宋体"/>
                <w:sz w:val="18"/>
              </w:rPr>
            </w:pPr>
            <w:ins w:id="812" w:author="Jingjing_CMCC" w:date="2026-01-20T18:13:45Z">
              <w:r>
                <w:rPr>
                  <w:rFonts w:ascii="Arial" w:hAnsi="Arial" w:eastAsia="宋体"/>
                  <w:sz w:val="18"/>
                </w:rPr>
                <w:t>UL initial BWP configuration</w:t>
              </w:r>
            </w:ins>
          </w:p>
        </w:tc>
        <w:tc>
          <w:tcPr>
            <w:tcW w:w="1656" w:type="pct"/>
          </w:tcPr>
          <w:p w14:paraId="23D4D2BA">
            <w:pPr>
              <w:spacing w:after="0"/>
              <w:rPr>
                <w:ins w:id="813" w:author="Jingjing_CMCC" w:date="2026-01-20T18:13:45Z"/>
                <w:rFonts w:ascii="Arial" w:hAnsi="Arial" w:eastAsia="宋体"/>
                <w:sz w:val="18"/>
              </w:rPr>
            </w:pPr>
            <w:ins w:id="814" w:author="Jingjing_CMCC" w:date="2026-01-20T18:13:45Z">
              <w:r>
                <w:rPr>
                  <w:rFonts w:ascii="Arial" w:hAnsi="Arial" w:eastAsia="宋体"/>
                  <w:sz w:val="18"/>
                </w:rPr>
                <w:t>Config 1</w:t>
              </w:r>
            </w:ins>
          </w:p>
        </w:tc>
        <w:tc>
          <w:tcPr>
            <w:tcW w:w="677" w:type="pct"/>
          </w:tcPr>
          <w:p w14:paraId="36A4EC68">
            <w:pPr>
              <w:spacing w:after="0"/>
              <w:jc w:val="center"/>
              <w:rPr>
                <w:ins w:id="815" w:author="Jingjing_CMCC" w:date="2026-01-20T18:13:45Z"/>
                <w:rFonts w:ascii="Arial" w:hAnsi="Arial" w:eastAsia="宋体"/>
                <w:sz w:val="18"/>
              </w:rPr>
            </w:pPr>
          </w:p>
        </w:tc>
        <w:tc>
          <w:tcPr>
            <w:tcW w:w="1595" w:type="pct"/>
          </w:tcPr>
          <w:p w14:paraId="700E2C84">
            <w:pPr>
              <w:spacing w:after="0"/>
              <w:jc w:val="center"/>
              <w:rPr>
                <w:ins w:id="816" w:author="Jingjing_CMCC" w:date="2026-01-20T18:13:45Z"/>
                <w:rFonts w:ascii="Arial" w:hAnsi="Arial" w:eastAsia="宋体"/>
                <w:sz w:val="18"/>
              </w:rPr>
            </w:pPr>
            <w:ins w:id="817" w:author="Jingjing_CMCC" w:date="2026-01-20T18:13:45Z">
              <w:r>
                <w:rPr>
                  <w:rFonts w:ascii="Arial" w:hAnsi="Arial" w:eastAsia="宋体"/>
                  <w:sz w:val="18"/>
                </w:rPr>
                <w:t>ULBWP.0.1</w:t>
              </w:r>
            </w:ins>
          </w:p>
        </w:tc>
      </w:tr>
      <w:tr w14:paraId="53C87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8" w:author="Jingjing_CMCC" w:date="2026-01-20T18:13:45Z"/>
        </w:trPr>
        <w:tc>
          <w:tcPr>
            <w:tcW w:w="1072" w:type="pct"/>
            <w:vAlign w:val="center"/>
          </w:tcPr>
          <w:p w14:paraId="1917268E">
            <w:pPr>
              <w:spacing w:after="0"/>
              <w:rPr>
                <w:ins w:id="819" w:author="Jingjing_CMCC" w:date="2026-01-20T18:13:45Z"/>
                <w:rFonts w:ascii="Arial" w:hAnsi="Arial" w:eastAsia="宋体"/>
                <w:sz w:val="18"/>
              </w:rPr>
            </w:pPr>
            <w:ins w:id="820" w:author="Jingjing_CMCC" w:date="2026-01-20T18:13:45Z">
              <w:r>
                <w:rPr>
                  <w:rFonts w:ascii="Arial" w:hAnsi="Arial" w:eastAsia="宋体"/>
                  <w:sz w:val="18"/>
                </w:rPr>
                <w:t>UL dedicated BWP configuration</w:t>
              </w:r>
            </w:ins>
          </w:p>
        </w:tc>
        <w:tc>
          <w:tcPr>
            <w:tcW w:w="1656" w:type="pct"/>
          </w:tcPr>
          <w:p w14:paraId="282ECFF5">
            <w:pPr>
              <w:spacing w:after="0"/>
              <w:rPr>
                <w:ins w:id="821" w:author="Jingjing_CMCC" w:date="2026-01-20T18:13:45Z"/>
                <w:rFonts w:ascii="Arial" w:hAnsi="Arial" w:eastAsia="宋体"/>
                <w:sz w:val="18"/>
              </w:rPr>
            </w:pPr>
            <w:ins w:id="822" w:author="Jingjing_CMCC" w:date="2026-01-20T18:13:45Z">
              <w:r>
                <w:rPr>
                  <w:rFonts w:ascii="Arial" w:hAnsi="Arial" w:eastAsia="宋体"/>
                  <w:sz w:val="18"/>
                </w:rPr>
                <w:t>Config 1</w:t>
              </w:r>
            </w:ins>
          </w:p>
        </w:tc>
        <w:tc>
          <w:tcPr>
            <w:tcW w:w="677" w:type="pct"/>
          </w:tcPr>
          <w:p w14:paraId="26ECB097">
            <w:pPr>
              <w:spacing w:after="0"/>
              <w:jc w:val="center"/>
              <w:rPr>
                <w:ins w:id="823" w:author="Jingjing_CMCC" w:date="2026-01-20T18:13:45Z"/>
                <w:rFonts w:ascii="Arial" w:hAnsi="Arial" w:eastAsia="宋体"/>
                <w:sz w:val="18"/>
              </w:rPr>
            </w:pPr>
          </w:p>
        </w:tc>
        <w:tc>
          <w:tcPr>
            <w:tcW w:w="1595" w:type="pct"/>
          </w:tcPr>
          <w:p w14:paraId="613F4860">
            <w:pPr>
              <w:spacing w:after="0"/>
              <w:jc w:val="center"/>
              <w:rPr>
                <w:ins w:id="824" w:author="Jingjing_CMCC" w:date="2026-01-20T18:13:45Z"/>
                <w:rFonts w:ascii="Arial" w:hAnsi="Arial" w:eastAsia="宋体"/>
                <w:sz w:val="18"/>
              </w:rPr>
            </w:pPr>
            <w:ins w:id="825" w:author="Jingjing_CMCC" w:date="2026-01-20T18:13:45Z">
              <w:r>
                <w:rPr>
                  <w:rFonts w:ascii="Arial" w:hAnsi="Arial" w:eastAsia="宋体"/>
                  <w:sz w:val="18"/>
                </w:rPr>
                <w:t>ULBWP.1.1</w:t>
              </w:r>
            </w:ins>
          </w:p>
        </w:tc>
      </w:tr>
      <w:tr w14:paraId="450F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6" w:author="Jingjing_CMCC" w:date="2026-01-20T18:13:45Z"/>
        </w:trPr>
        <w:tc>
          <w:tcPr>
            <w:tcW w:w="1072" w:type="pct"/>
          </w:tcPr>
          <w:p w14:paraId="4D394AB5">
            <w:pPr>
              <w:spacing w:after="0"/>
              <w:rPr>
                <w:ins w:id="827" w:author="Jingjing_CMCC" w:date="2026-01-20T18:13:45Z"/>
                <w:rFonts w:ascii="Arial" w:hAnsi="Arial" w:eastAsia="宋体"/>
                <w:sz w:val="18"/>
              </w:rPr>
            </w:pPr>
            <w:ins w:id="828" w:author="Jingjing_CMCC" w:date="2026-01-20T18:13:45Z">
              <w:r>
                <w:rPr>
                  <w:rFonts w:ascii="Arial" w:hAnsi="Arial" w:eastAsia="宋体"/>
                  <w:sz w:val="18"/>
                </w:rPr>
                <w:t>RMSI CORESET Reference Channel</w:t>
              </w:r>
            </w:ins>
          </w:p>
        </w:tc>
        <w:tc>
          <w:tcPr>
            <w:tcW w:w="1656" w:type="pct"/>
          </w:tcPr>
          <w:p w14:paraId="29F3E436">
            <w:pPr>
              <w:spacing w:after="0"/>
              <w:rPr>
                <w:ins w:id="829" w:author="Jingjing_CMCC" w:date="2026-01-20T18:13:45Z"/>
                <w:rFonts w:ascii="Arial" w:hAnsi="Arial" w:eastAsia="宋体"/>
                <w:sz w:val="18"/>
              </w:rPr>
            </w:pPr>
            <w:ins w:id="830" w:author="Jingjing_CMCC" w:date="2026-01-20T18:13:45Z">
              <w:r>
                <w:rPr>
                  <w:rFonts w:ascii="Arial" w:hAnsi="Arial" w:eastAsia="宋体"/>
                  <w:sz w:val="18"/>
                </w:rPr>
                <w:t>Config 1</w:t>
              </w:r>
            </w:ins>
          </w:p>
        </w:tc>
        <w:tc>
          <w:tcPr>
            <w:tcW w:w="677" w:type="pct"/>
          </w:tcPr>
          <w:p w14:paraId="0C86B906">
            <w:pPr>
              <w:spacing w:after="0"/>
              <w:jc w:val="center"/>
              <w:rPr>
                <w:ins w:id="831" w:author="Jingjing_CMCC" w:date="2026-01-20T18:13:45Z"/>
                <w:rFonts w:ascii="Arial" w:hAnsi="Arial" w:eastAsia="宋体"/>
                <w:sz w:val="18"/>
              </w:rPr>
            </w:pPr>
          </w:p>
        </w:tc>
        <w:tc>
          <w:tcPr>
            <w:tcW w:w="1595" w:type="pct"/>
          </w:tcPr>
          <w:p w14:paraId="2774C0A5">
            <w:pPr>
              <w:spacing w:after="0"/>
              <w:jc w:val="center"/>
              <w:rPr>
                <w:ins w:id="832" w:author="Jingjing_CMCC" w:date="2026-01-20T18:13:45Z"/>
                <w:rFonts w:ascii="Arial" w:hAnsi="Arial" w:eastAsia="宋体"/>
                <w:sz w:val="18"/>
              </w:rPr>
            </w:pPr>
            <w:ins w:id="833" w:author="Jingjing_CMCC" w:date="2026-01-20T18:13:45Z">
              <w:r>
                <w:rPr>
                  <w:rFonts w:ascii="Arial" w:hAnsi="Arial" w:eastAsia="宋体"/>
                  <w:sz w:val="18"/>
                </w:rPr>
                <w:t>CR.3.1 TDD</w:t>
              </w:r>
            </w:ins>
          </w:p>
        </w:tc>
      </w:tr>
      <w:tr w14:paraId="3189C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4" w:author="Jingjing_CMCC" w:date="2026-01-20T18:13:45Z"/>
        </w:trPr>
        <w:tc>
          <w:tcPr>
            <w:tcW w:w="1072" w:type="pct"/>
          </w:tcPr>
          <w:p w14:paraId="77057D39">
            <w:pPr>
              <w:spacing w:after="0"/>
              <w:rPr>
                <w:ins w:id="835" w:author="Jingjing_CMCC" w:date="2026-01-20T18:13:45Z"/>
                <w:rFonts w:ascii="Arial" w:hAnsi="Arial" w:eastAsia="宋体"/>
                <w:sz w:val="18"/>
              </w:rPr>
            </w:pPr>
            <w:ins w:id="836" w:author="Jingjing_CMCC" w:date="2026-01-20T18:13:45Z">
              <w:r>
                <w:rPr>
                  <w:rFonts w:ascii="Arial" w:hAnsi="Arial" w:eastAsia="宋体"/>
                  <w:sz w:val="18"/>
                </w:rPr>
                <w:t>Dedicated CORESET Reference Channel</w:t>
              </w:r>
            </w:ins>
          </w:p>
        </w:tc>
        <w:tc>
          <w:tcPr>
            <w:tcW w:w="1656" w:type="pct"/>
          </w:tcPr>
          <w:p w14:paraId="28A1EEF7">
            <w:pPr>
              <w:spacing w:after="0"/>
              <w:rPr>
                <w:ins w:id="837" w:author="Jingjing_CMCC" w:date="2026-01-20T18:13:45Z"/>
                <w:rFonts w:ascii="Arial" w:hAnsi="Arial" w:eastAsia="宋体"/>
                <w:sz w:val="18"/>
              </w:rPr>
            </w:pPr>
            <w:ins w:id="838" w:author="Jingjing_CMCC" w:date="2026-01-20T18:13:45Z">
              <w:r>
                <w:rPr>
                  <w:rFonts w:ascii="Arial" w:hAnsi="Arial" w:eastAsia="宋体"/>
                  <w:sz w:val="18"/>
                </w:rPr>
                <w:t>Config 1</w:t>
              </w:r>
            </w:ins>
          </w:p>
        </w:tc>
        <w:tc>
          <w:tcPr>
            <w:tcW w:w="677" w:type="pct"/>
          </w:tcPr>
          <w:p w14:paraId="67594BED">
            <w:pPr>
              <w:spacing w:after="0"/>
              <w:jc w:val="center"/>
              <w:rPr>
                <w:ins w:id="839" w:author="Jingjing_CMCC" w:date="2026-01-20T18:13:45Z"/>
                <w:rFonts w:ascii="Arial" w:hAnsi="Arial" w:eastAsia="宋体"/>
                <w:sz w:val="18"/>
              </w:rPr>
            </w:pPr>
          </w:p>
        </w:tc>
        <w:tc>
          <w:tcPr>
            <w:tcW w:w="1595" w:type="pct"/>
          </w:tcPr>
          <w:p w14:paraId="67C2A6E6">
            <w:pPr>
              <w:spacing w:after="0"/>
              <w:jc w:val="center"/>
              <w:rPr>
                <w:ins w:id="840" w:author="Jingjing_CMCC" w:date="2026-01-20T18:13:45Z"/>
                <w:rFonts w:ascii="Arial" w:hAnsi="Arial" w:eastAsia="宋体"/>
                <w:sz w:val="18"/>
              </w:rPr>
            </w:pPr>
            <w:ins w:id="841" w:author="Jingjing_CMCC" w:date="2026-01-20T18:13:45Z">
              <w:r>
                <w:rPr>
                  <w:rFonts w:ascii="Arial" w:hAnsi="Arial" w:eastAsia="宋体"/>
                  <w:sz w:val="18"/>
                </w:rPr>
                <w:t>CCR.3.1 TDD</w:t>
              </w:r>
            </w:ins>
          </w:p>
        </w:tc>
      </w:tr>
      <w:tr w14:paraId="27CF3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2" w:author="Jingjing_CMCC" w:date="2026-01-20T18:13:45Z"/>
        </w:trPr>
        <w:tc>
          <w:tcPr>
            <w:tcW w:w="1072" w:type="pct"/>
          </w:tcPr>
          <w:p w14:paraId="0D23F8C6">
            <w:pPr>
              <w:spacing w:after="0"/>
              <w:rPr>
                <w:ins w:id="843" w:author="Jingjing_CMCC" w:date="2026-01-20T18:13:45Z"/>
                <w:rFonts w:ascii="Arial" w:hAnsi="Arial" w:eastAsia="宋体"/>
                <w:sz w:val="18"/>
              </w:rPr>
            </w:pPr>
            <w:ins w:id="844" w:author="Jingjing_CMCC" w:date="2026-01-20T18:13:45Z">
              <w:r>
                <w:rPr>
                  <w:rFonts w:ascii="Arial" w:hAnsi="Arial" w:eastAsia="宋体"/>
                  <w:sz w:val="18"/>
                </w:rPr>
                <w:t>SSB Configuration</w:t>
              </w:r>
            </w:ins>
          </w:p>
        </w:tc>
        <w:tc>
          <w:tcPr>
            <w:tcW w:w="1656" w:type="pct"/>
          </w:tcPr>
          <w:p w14:paraId="380B7742">
            <w:pPr>
              <w:spacing w:after="0"/>
              <w:rPr>
                <w:ins w:id="845" w:author="Jingjing_CMCC" w:date="2026-01-20T18:13:45Z"/>
                <w:rFonts w:ascii="Arial" w:hAnsi="Arial" w:eastAsia="宋体"/>
                <w:sz w:val="18"/>
              </w:rPr>
            </w:pPr>
            <w:ins w:id="846" w:author="Jingjing_CMCC" w:date="2026-01-20T18:13:45Z">
              <w:r>
                <w:rPr>
                  <w:rFonts w:ascii="Arial" w:hAnsi="Arial" w:eastAsia="宋体"/>
                  <w:sz w:val="18"/>
                </w:rPr>
                <w:t>Config 1</w:t>
              </w:r>
            </w:ins>
          </w:p>
        </w:tc>
        <w:tc>
          <w:tcPr>
            <w:tcW w:w="677" w:type="pct"/>
          </w:tcPr>
          <w:p w14:paraId="2AEAE2B7">
            <w:pPr>
              <w:spacing w:after="0"/>
              <w:jc w:val="center"/>
              <w:rPr>
                <w:ins w:id="847" w:author="Jingjing_CMCC" w:date="2026-01-20T18:13:45Z"/>
                <w:rFonts w:ascii="Arial" w:hAnsi="Arial" w:eastAsia="宋体"/>
                <w:sz w:val="18"/>
              </w:rPr>
            </w:pPr>
          </w:p>
        </w:tc>
        <w:tc>
          <w:tcPr>
            <w:tcW w:w="1595" w:type="pct"/>
          </w:tcPr>
          <w:p w14:paraId="100841C1">
            <w:pPr>
              <w:spacing w:after="0"/>
              <w:jc w:val="center"/>
              <w:rPr>
                <w:ins w:id="848" w:author="Jingjing_CMCC" w:date="2026-01-20T18:13:45Z"/>
                <w:rFonts w:ascii="Arial" w:hAnsi="Arial" w:eastAsia="宋体"/>
                <w:sz w:val="18"/>
              </w:rPr>
            </w:pPr>
            <w:ins w:id="849" w:author="Jingjing_CMCC" w:date="2026-01-20T18:13:45Z">
              <w:r>
                <w:rPr>
                  <w:rFonts w:ascii="Arial" w:hAnsi="Arial" w:eastAsia="宋体"/>
                  <w:sz w:val="18"/>
                </w:rPr>
                <w:t>SSB.</w:t>
              </w:r>
            </w:ins>
            <w:ins w:id="850" w:author="Jingjing_CMCC" w:date="2026-01-20T18:13:45Z">
              <w:r>
                <w:rPr>
                  <w:rFonts w:hint="eastAsia" w:ascii="Arial" w:hAnsi="Arial" w:eastAsia="宋体"/>
                  <w:sz w:val="18"/>
                  <w:lang w:val="en-US" w:eastAsia="zh-CN"/>
                </w:rPr>
                <w:t>3</w:t>
              </w:r>
            </w:ins>
            <w:ins w:id="851" w:author="Jingjing_CMCC" w:date="2026-01-20T18:13:45Z">
              <w:r>
                <w:rPr>
                  <w:rFonts w:ascii="Arial" w:hAnsi="Arial" w:eastAsia="宋体"/>
                  <w:sz w:val="18"/>
                </w:rPr>
                <w:t xml:space="preserve"> FR2</w:t>
              </w:r>
            </w:ins>
          </w:p>
        </w:tc>
      </w:tr>
      <w:tr w14:paraId="446ED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52" w:author="Jingjing_CMCC" w:date="2026-01-20T18:13:45Z"/>
        </w:trPr>
        <w:tc>
          <w:tcPr>
            <w:tcW w:w="1072" w:type="pct"/>
          </w:tcPr>
          <w:p w14:paraId="5279F3DE">
            <w:pPr>
              <w:spacing w:after="0"/>
              <w:rPr>
                <w:ins w:id="853" w:author="Jingjing_CMCC" w:date="2026-01-20T18:13:45Z"/>
                <w:rFonts w:ascii="Arial" w:hAnsi="Arial" w:eastAsia="宋体"/>
                <w:sz w:val="18"/>
              </w:rPr>
            </w:pPr>
            <w:ins w:id="854" w:author="Jingjing_CMCC" w:date="2026-01-20T18:13:45Z">
              <w:r>
                <w:rPr>
                  <w:rFonts w:ascii="Arial" w:hAnsi="Arial" w:eastAsia="宋体"/>
                  <w:sz w:val="18"/>
                </w:rPr>
                <w:t>SMTC Configuration</w:t>
              </w:r>
            </w:ins>
          </w:p>
        </w:tc>
        <w:tc>
          <w:tcPr>
            <w:tcW w:w="1656" w:type="pct"/>
          </w:tcPr>
          <w:p w14:paraId="2B8D5A79">
            <w:pPr>
              <w:spacing w:after="0"/>
              <w:rPr>
                <w:ins w:id="855" w:author="Jingjing_CMCC" w:date="2026-01-20T18:13:45Z"/>
                <w:rFonts w:ascii="Arial" w:hAnsi="Arial" w:eastAsia="宋体"/>
                <w:sz w:val="18"/>
              </w:rPr>
            </w:pPr>
            <w:ins w:id="856" w:author="Jingjing_CMCC" w:date="2026-01-20T18:13:45Z">
              <w:r>
                <w:rPr>
                  <w:rFonts w:ascii="Arial" w:hAnsi="Arial" w:eastAsia="宋体"/>
                  <w:sz w:val="18"/>
                </w:rPr>
                <w:t>Config 1</w:t>
              </w:r>
            </w:ins>
          </w:p>
        </w:tc>
        <w:tc>
          <w:tcPr>
            <w:tcW w:w="677" w:type="pct"/>
          </w:tcPr>
          <w:p w14:paraId="68D4B117">
            <w:pPr>
              <w:spacing w:after="0"/>
              <w:jc w:val="center"/>
              <w:rPr>
                <w:ins w:id="857" w:author="Jingjing_CMCC" w:date="2026-01-20T18:13:45Z"/>
                <w:rFonts w:ascii="Arial" w:hAnsi="Arial" w:eastAsia="宋体"/>
                <w:sz w:val="18"/>
              </w:rPr>
            </w:pPr>
          </w:p>
        </w:tc>
        <w:tc>
          <w:tcPr>
            <w:tcW w:w="1595" w:type="pct"/>
          </w:tcPr>
          <w:p w14:paraId="429AB717">
            <w:pPr>
              <w:spacing w:after="0"/>
              <w:jc w:val="center"/>
              <w:rPr>
                <w:ins w:id="858" w:author="Jingjing_CMCC" w:date="2026-01-20T18:13:45Z"/>
                <w:rFonts w:ascii="Arial" w:hAnsi="Arial" w:eastAsia="宋体"/>
                <w:sz w:val="18"/>
              </w:rPr>
            </w:pPr>
            <w:ins w:id="859" w:author="Jingjing_CMCC" w:date="2026-01-20T18:13:45Z">
              <w:r>
                <w:rPr>
                  <w:rFonts w:ascii="Arial" w:hAnsi="Arial" w:eastAsia="宋体"/>
                  <w:sz w:val="18"/>
                </w:rPr>
                <w:t>SMTC.1</w:t>
              </w:r>
            </w:ins>
          </w:p>
        </w:tc>
      </w:tr>
      <w:tr w14:paraId="0DB61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0" w:author="Jingjing_CMCC" w:date="2026-01-20T18:13:45Z"/>
        </w:trPr>
        <w:tc>
          <w:tcPr>
            <w:tcW w:w="1072" w:type="pct"/>
          </w:tcPr>
          <w:p w14:paraId="6A5DC981">
            <w:pPr>
              <w:spacing w:after="0"/>
              <w:rPr>
                <w:ins w:id="861" w:author="Jingjing_CMCC" w:date="2026-01-20T18:13:45Z"/>
                <w:rFonts w:ascii="Arial" w:hAnsi="Arial" w:eastAsia="宋体"/>
                <w:sz w:val="18"/>
              </w:rPr>
            </w:pPr>
            <w:ins w:id="862" w:author="Jingjing_CMCC" w:date="2026-01-20T18:13:45Z">
              <w:r>
                <w:rPr>
                  <w:rFonts w:ascii="Arial" w:hAnsi="Arial" w:eastAsia="宋体"/>
                  <w:sz w:val="18"/>
                </w:rPr>
                <w:t>PDSCH/PDCCH subcarrier spacing</w:t>
              </w:r>
            </w:ins>
          </w:p>
        </w:tc>
        <w:tc>
          <w:tcPr>
            <w:tcW w:w="1656" w:type="pct"/>
          </w:tcPr>
          <w:p w14:paraId="2B084A7B">
            <w:pPr>
              <w:spacing w:after="0"/>
              <w:rPr>
                <w:ins w:id="863" w:author="Jingjing_CMCC" w:date="2026-01-20T18:13:45Z"/>
                <w:rFonts w:ascii="Arial" w:hAnsi="Arial" w:eastAsia="宋体"/>
                <w:sz w:val="18"/>
              </w:rPr>
            </w:pPr>
            <w:ins w:id="864" w:author="Jingjing_CMCC" w:date="2026-01-20T18:13:45Z">
              <w:r>
                <w:rPr>
                  <w:rFonts w:ascii="Arial" w:hAnsi="Arial" w:eastAsia="宋体"/>
                  <w:sz w:val="18"/>
                </w:rPr>
                <w:t>Config 1</w:t>
              </w:r>
            </w:ins>
          </w:p>
        </w:tc>
        <w:tc>
          <w:tcPr>
            <w:tcW w:w="677" w:type="pct"/>
          </w:tcPr>
          <w:p w14:paraId="781E2ABF">
            <w:pPr>
              <w:spacing w:after="0"/>
              <w:jc w:val="center"/>
              <w:rPr>
                <w:ins w:id="865" w:author="Jingjing_CMCC" w:date="2026-01-20T18:13:45Z"/>
                <w:rFonts w:ascii="Arial" w:hAnsi="Arial" w:eastAsia="宋体"/>
                <w:sz w:val="18"/>
              </w:rPr>
            </w:pPr>
          </w:p>
        </w:tc>
        <w:tc>
          <w:tcPr>
            <w:tcW w:w="1595" w:type="pct"/>
          </w:tcPr>
          <w:p w14:paraId="385AC7F7">
            <w:pPr>
              <w:spacing w:after="0"/>
              <w:jc w:val="center"/>
              <w:rPr>
                <w:ins w:id="866" w:author="Jingjing_CMCC" w:date="2026-01-20T18:13:45Z"/>
                <w:rFonts w:ascii="Arial" w:hAnsi="Arial" w:eastAsia="宋体"/>
                <w:sz w:val="18"/>
              </w:rPr>
            </w:pPr>
            <w:ins w:id="867" w:author="Jingjing_CMCC" w:date="2026-01-20T18:13:45Z">
              <w:r>
                <w:rPr>
                  <w:rFonts w:ascii="Arial" w:hAnsi="Arial" w:eastAsia="宋体"/>
                  <w:sz w:val="18"/>
                </w:rPr>
                <w:t>120 KHz</w:t>
              </w:r>
            </w:ins>
          </w:p>
        </w:tc>
      </w:tr>
      <w:tr w14:paraId="1032E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8" w:author="Jingjing_CMCC" w:date="2026-01-20T18:13:45Z"/>
        </w:trPr>
        <w:tc>
          <w:tcPr>
            <w:tcW w:w="1072" w:type="pct"/>
          </w:tcPr>
          <w:p w14:paraId="1E5690B3">
            <w:pPr>
              <w:spacing w:after="0"/>
              <w:rPr>
                <w:ins w:id="869" w:author="Jingjing_CMCC" w:date="2026-01-20T18:13:45Z"/>
                <w:rFonts w:ascii="Arial" w:hAnsi="Arial" w:eastAsia="宋体"/>
                <w:sz w:val="18"/>
              </w:rPr>
            </w:pPr>
            <w:ins w:id="870" w:author="Jingjing_CMCC" w:date="2026-01-20T18:13:45Z">
              <w:r>
                <w:rPr>
                  <w:rFonts w:hint="eastAsia" w:ascii="Arial" w:hAnsi="Arial" w:eastAsia="宋体"/>
                  <w:sz w:val="18"/>
                </w:rPr>
                <w:t>CSI-RS for RLM</w:t>
              </w:r>
            </w:ins>
          </w:p>
        </w:tc>
        <w:tc>
          <w:tcPr>
            <w:tcW w:w="1656" w:type="pct"/>
          </w:tcPr>
          <w:p w14:paraId="79F9E017">
            <w:pPr>
              <w:spacing w:after="0"/>
              <w:rPr>
                <w:ins w:id="871" w:author="Jingjing_CMCC" w:date="2026-01-20T18:13:45Z"/>
                <w:rFonts w:ascii="Arial" w:hAnsi="Arial" w:eastAsia="宋体"/>
                <w:sz w:val="18"/>
              </w:rPr>
            </w:pPr>
            <w:ins w:id="872" w:author="Jingjing_CMCC" w:date="2026-01-20T18:13:45Z">
              <w:r>
                <w:rPr>
                  <w:rFonts w:hint="eastAsia" w:ascii="Arial" w:hAnsi="Arial" w:eastAsia="宋体"/>
                  <w:sz w:val="18"/>
                </w:rPr>
                <w:t>C</w:t>
              </w:r>
            </w:ins>
            <w:ins w:id="873" w:author="Jingjing_CMCC" w:date="2026-01-20T18:13:45Z">
              <w:r>
                <w:rPr>
                  <w:rFonts w:ascii="Arial" w:hAnsi="Arial" w:eastAsia="宋体"/>
                  <w:sz w:val="18"/>
                </w:rPr>
                <w:t>onfig 1</w:t>
              </w:r>
            </w:ins>
          </w:p>
        </w:tc>
        <w:tc>
          <w:tcPr>
            <w:tcW w:w="677" w:type="pct"/>
          </w:tcPr>
          <w:p w14:paraId="0216D3FC">
            <w:pPr>
              <w:spacing w:after="0"/>
              <w:jc w:val="center"/>
              <w:rPr>
                <w:ins w:id="874" w:author="Jingjing_CMCC" w:date="2026-01-20T18:13:45Z"/>
                <w:rFonts w:ascii="Arial" w:hAnsi="Arial" w:eastAsia="宋体"/>
                <w:sz w:val="18"/>
              </w:rPr>
            </w:pPr>
          </w:p>
        </w:tc>
        <w:tc>
          <w:tcPr>
            <w:tcW w:w="1595" w:type="pct"/>
          </w:tcPr>
          <w:p w14:paraId="40CF2750">
            <w:pPr>
              <w:spacing w:after="0"/>
              <w:jc w:val="center"/>
              <w:rPr>
                <w:ins w:id="875" w:author="Jingjing_CMCC" w:date="2026-01-20T18:13:45Z"/>
                <w:rFonts w:ascii="Arial" w:hAnsi="Arial" w:eastAsia="宋体"/>
                <w:sz w:val="18"/>
              </w:rPr>
            </w:pPr>
            <w:ins w:id="876" w:author="Jingjing_CMCC" w:date="2026-01-20T18:13:45Z">
              <w:r>
                <w:rPr>
                  <w:rFonts w:ascii="Arial" w:hAnsi="Arial" w:eastAsia="宋体"/>
                  <w:sz w:val="18"/>
                </w:rPr>
                <w:t>Resource #4 in TRS.2.1 TDD</w:t>
              </w:r>
            </w:ins>
          </w:p>
          <w:p w14:paraId="66240DD1">
            <w:pPr>
              <w:spacing w:after="0"/>
              <w:jc w:val="center"/>
              <w:rPr>
                <w:ins w:id="877" w:author="Jingjing_CMCC" w:date="2026-01-20T18:13:45Z"/>
                <w:rFonts w:ascii="Arial" w:hAnsi="Arial" w:eastAsia="宋体"/>
                <w:sz w:val="18"/>
              </w:rPr>
            </w:pPr>
            <w:ins w:id="878" w:author="Jingjing_CMCC" w:date="2026-01-20T18:13:45Z">
              <w:r>
                <w:rPr>
                  <w:rFonts w:ascii="Arial" w:hAnsi="Arial" w:eastAsia="宋体"/>
                  <w:sz w:val="18"/>
                </w:rPr>
                <w:t>Resource #4 in TRS.2.2 TDD</w:t>
              </w:r>
            </w:ins>
          </w:p>
        </w:tc>
      </w:tr>
      <w:tr w14:paraId="3C6B7CA4">
        <w:tblPrEx>
          <w:tblCellMar>
            <w:top w:w="0" w:type="dxa"/>
            <w:left w:w="28" w:type="dxa"/>
            <w:bottom w:w="0" w:type="dxa"/>
            <w:right w:w="108" w:type="dxa"/>
          </w:tblCellMar>
        </w:tblPrEx>
        <w:trPr>
          <w:jc w:val="center"/>
          <w:ins w:id="879" w:author="Jingjing_CMCC" w:date="2026-01-20T18:13:45Z"/>
        </w:trPr>
        <w:tc>
          <w:tcPr>
            <w:tcW w:w="2728" w:type="pct"/>
            <w:gridSpan w:val="2"/>
          </w:tcPr>
          <w:p w14:paraId="0D08D329">
            <w:pPr>
              <w:spacing w:after="0"/>
              <w:rPr>
                <w:ins w:id="880" w:author="Jingjing_CMCC" w:date="2026-01-20T18:13:45Z"/>
                <w:rFonts w:ascii="Arial" w:hAnsi="Arial" w:eastAsia="宋体"/>
                <w:sz w:val="18"/>
              </w:rPr>
            </w:pPr>
            <w:ins w:id="881" w:author="Jingjing_CMCC" w:date="2026-01-20T18:13:45Z">
              <w:r>
                <w:rPr>
                  <w:rFonts w:ascii="Arial" w:hAnsi="Arial" w:eastAsia="宋体"/>
                  <w:sz w:val="18"/>
                </w:rPr>
                <w:t>TRS configuration</w:t>
              </w:r>
            </w:ins>
          </w:p>
        </w:tc>
        <w:tc>
          <w:tcPr>
            <w:tcW w:w="677" w:type="pct"/>
          </w:tcPr>
          <w:p w14:paraId="269989CA">
            <w:pPr>
              <w:spacing w:after="0"/>
              <w:jc w:val="center"/>
              <w:rPr>
                <w:ins w:id="882" w:author="Jingjing_CMCC" w:date="2026-01-20T18:13:45Z"/>
                <w:rFonts w:ascii="Arial" w:hAnsi="Arial" w:eastAsia="宋体"/>
                <w:sz w:val="18"/>
              </w:rPr>
            </w:pPr>
          </w:p>
        </w:tc>
        <w:tc>
          <w:tcPr>
            <w:tcW w:w="1595" w:type="pct"/>
          </w:tcPr>
          <w:p w14:paraId="6B47BF34">
            <w:pPr>
              <w:spacing w:after="0"/>
              <w:jc w:val="center"/>
              <w:rPr>
                <w:ins w:id="883" w:author="Jingjing_CMCC" w:date="2026-01-20T18:13:45Z"/>
                <w:rFonts w:ascii="Arial" w:hAnsi="Arial" w:eastAsia="宋体"/>
                <w:sz w:val="18"/>
              </w:rPr>
            </w:pPr>
            <w:ins w:id="884" w:author="Jingjing_CMCC" w:date="2026-01-20T18:13:45Z">
              <w:r>
                <w:rPr>
                  <w:rFonts w:ascii="Arial" w:hAnsi="Arial" w:eastAsia="宋体"/>
                  <w:sz w:val="18"/>
                </w:rPr>
                <w:t>TRS.2.1 TDD</w:t>
              </w:r>
            </w:ins>
          </w:p>
          <w:p w14:paraId="3A7F3044">
            <w:pPr>
              <w:spacing w:after="0"/>
              <w:jc w:val="center"/>
              <w:rPr>
                <w:ins w:id="885" w:author="Jingjing_CMCC" w:date="2026-01-20T18:13:45Z"/>
                <w:rFonts w:ascii="Arial" w:hAnsi="Arial" w:eastAsia="宋体"/>
                <w:sz w:val="18"/>
              </w:rPr>
            </w:pPr>
            <w:ins w:id="886" w:author="Jingjing_CMCC" w:date="2026-01-20T18:13:45Z">
              <w:r>
                <w:rPr>
                  <w:rFonts w:ascii="Arial" w:hAnsi="Arial" w:eastAsia="宋体"/>
                  <w:sz w:val="18"/>
                </w:rPr>
                <w:t>TRS.2.2 TDD</w:t>
              </w:r>
            </w:ins>
          </w:p>
        </w:tc>
      </w:tr>
      <w:tr w14:paraId="0AD8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7" w:author="Jingjing_CMCC" w:date="2026-01-20T18:13:45Z"/>
        </w:trPr>
        <w:tc>
          <w:tcPr>
            <w:tcW w:w="2728" w:type="pct"/>
            <w:gridSpan w:val="2"/>
          </w:tcPr>
          <w:p w14:paraId="0299748D">
            <w:pPr>
              <w:spacing w:after="0"/>
              <w:rPr>
                <w:ins w:id="888" w:author="Jingjing_CMCC" w:date="2026-01-20T18:13:45Z"/>
                <w:rFonts w:ascii="Arial" w:hAnsi="Arial" w:eastAsia="宋体"/>
                <w:sz w:val="18"/>
              </w:rPr>
            </w:pPr>
            <w:ins w:id="889" w:author="Jingjing_CMCC" w:date="2026-01-20T18:13:45Z">
              <w:r>
                <w:rPr>
                  <w:rFonts w:ascii="Arial" w:hAnsi="Arial" w:eastAsia="宋体"/>
                  <w:sz w:val="18"/>
                </w:rPr>
                <w:t>TCI configuration for PDCCH#1/PDSCH</w:t>
              </w:r>
            </w:ins>
          </w:p>
        </w:tc>
        <w:tc>
          <w:tcPr>
            <w:tcW w:w="677" w:type="pct"/>
          </w:tcPr>
          <w:p w14:paraId="5418F7F3">
            <w:pPr>
              <w:spacing w:after="0"/>
              <w:jc w:val="center"/>
              <w:rPr>
                <w:ins w:id="890" w:author="Jingjing_CMCC" w:date="2026-01-20T18:13:45Z"/>
                <w:rFonts w:ascii="Arial" w:hAnsi="Arial" w:eastAsia="宋体"/>
                <w:sz w:val="18"/>
              </w:rPr>
            </w:pPr>
          </w:p>
        </w:tc>
        <w:tc>
          <w:tcPr>
            <w:tcW w:w="1595" w:type="pct"/>
          </w:tcPr>
          <w:p w14:paraId="5CECFDFE">
            <w:pPr>
              <w:spacing w:after="0"/>
              <w:jc w:val="center"/>
              <w:rPr>
                <w:ins w:id="891" w:author="Jingjing_CMCC" w:date="2026-01-20T18:13:45Z"/>
                <w:rFonts w:ascii="Arial" w:hAnsi="Arial" w:eastAsia="宋体"/>
                <w:sz w:val="18"/>
              </w:rPr>
            </w:pPr>
            <w:ins w:id="892" w:author="Jingjing_CMCC" w:date="2026-01-20T18:13:45Z">
              <w:r>
                <w:rPr>
                  <w:rFonts w:ascii="Arial" w:hAnsi="Arial" w:eastAsia="宋体"/>
                  <w:sz w:val="18"/>
                </w:rPr>
                <w:t>TCI.State.2</w:t>
              </w:r>
            </w:ins>
          </w:p>
        </w:tc>
      </w:tr>
      <w:tr w14:paraId="29668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3" w:author="Jingjing_CMCC" w:date="2026-01-20T18:13:45Z"/>
        </w:trPr>
        <w:tc>
          <w:tcPr>
            <w:tcW w:w="2728" w:type="pct"/>
            <w:gridSpan w:val="2"/>
          </w:tcPr>
          <w:p w14:paraId="3EF6455E">
            <w:pPr>
              <w:spacing w:after="0"/>
              <w:rPr>
                <w:ins w:id="894" w:author="Jingjing_CMCC" w:date="2026-01-20T18:13:45Z"/>
                <w:rFonts w:ascii="Arial" w:hAnsi="Arial" w:eastAsia="宋体"/>
                <w:sz w:val="18"/>
              </w:rPr>
            </w:pPr>
            <w:ins w:id="895" w:author="Jingjing_CMCC" w:date="2026-01-20T18:13:45Z">
              <w:r>
                <w:rPr>
                  <w:rFonts w:ascii="Arial" w:hAnsi="Arial" w:eastAsia="宋体"/>
                  <w:sz w:val="18"/>
                </w:rPr>
                <w:t>TCI configuration for PDCCH#2</w:t>
              </w:r>
            </w:ins>
          </w:p>
        </w:tc>
        <w:tc>
          <w:tcPr>
            <w:tcW w:w="677" w:type="pct"/>
          </w:tcPr>
          <w:p w14:paraId="08CFF095">
            <w:pPr>
              <w:spacing w:after="0"/>
              <w:jc w:val="center"/>
              <w:rPr>
                <w:ins w:id="896" w:author="Jingjing_CMCC" w:date="2026-01-20T18:13:45Z"/>
                <w:rFonts w:ascii="Arial" w:hAnsi="Arial" w:eastAsia="宋体"/>
                <w:sz w:val="18"/>
              </w:rPr>
            </w:pPr>
          </w:p>
        </w:tc>
        <w:tc>
          <w:tcPr>
            <w:tcW w:w="1595" w:type="pct"/>
          </w:tcPr>
          <w:p w14:paraId="2C4D37E8">
            <w:pPr>
              <w:spacing w:after="0"/>
              <w:jc w:val="center"/>
              <w:rPr>
                <w:ins w:id="897" w:author="Jingjing_CMCC" w:date="2026-01-20T18:13:45Z"/>
                <w:rFonts w:ascii="Arial" w:hAnsi="Arial" w:eastAsia="宋体"/>
                <w:sz w:val="18"/>
              </w:rPr>
            </w:pPr>
            <w:ins w:id="898" w:author="Jingjing_CMCC" w:date="2026-01-20T18:13:45Z">
              <w:r>
                <w:rPr>
                  <w:rFonts w:ascii="Arial" w:hAnsi="Arial" w:eastAsia="宋体"/>
                  <w:sz w:val="18"/>
                </w:rPr>
                <w:t>TCI.State.3</w:t>
              </w:r>
            </w:ins>
          </w:p>
        </w:tc>
      </w:tr>
      <w:tr w14:paraId="5DA14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99" w:author="Jingjing_CMCC" w:date="2026-01-20T18:13:45Z"/>
        </w:trPr>
        <w:tc>
          <w:tcPr>
            <w:tcW w:w="2728" w:type="pct"/>
            <w:gridSpan w:val="2"/>
          </w:tcPr>
          <w:p w14:paraId="5D414C22">
            <w:pPr>
              <w:spacing w:after="0"/>
              <w:rPr>
                <w:ins w:id="900" w:author="Jingjing_CMCC" w:date="2026-01-20T18:13:45Z"/>
                <w:rFonts w:ascii="Arial" w:hAnsi="Arial" w:eastAsia="宋体"/>
                <w:sz w:val="18"/>
              </w:rPr>
            </w:pPr>
            <w:ins w:id="901" w:author="Jingjing_CMCC" w:date="2026-01-20T18:13:45Z">
              <w:r>
                <w:rPr>
                  <w:rFonts w:ascii="Arial" w:hAnsi="Arial" w:eastAsia="宋体"/>
                  <w:sz w:val="18"/>
                </w:rPr>
                <w:t>OCNG parameters</w:t>
              </w:r>
            </w:ins>
          </w:p>
        </w:tc>
        <w:tc>
          <w:tcPr>
            <w:tcW w:w="677" w:type="pct"/>
          </w:tcPr>
          <w:p w14:paraId="2D12AA71">
            <w:pPr>
              <w:spacing w:after="0"/>
              <w:jc w:val="center"/>
              <w:rPr>
                <w:ins w:id="902" w:author="Jingjing_CMCC" w:date="2026-01-20T18:13:45Z"/>
                <w:rFonts w:ascii="Arial" w:hAnsi="Arial" w:eastAsia="宋体"/>
                <w:sz w:val="18"/>
              </w:rPr>
            </w:pPr>
          </w:p>
        </w:tc>
        <w:tc>
          <w:tcPr>
            <w:tcW w:w="1595" w:type="pct"/>
          </w:tcPr>
          <w:p w14:paraId="40216EB8">
            <w:pPr>
              <w:spacing w:after="0"/>
              <w:jc w:val="center"/>
              <w:rPr>
                <w:ins w:id="903" w:author="Jingjing_CMCC" w:date="2026-01-20T18:13:45Z"/>
                <w:rFonts w:ascii="Arial" w:hAnsi="Arial" w:eastAsia="宋体"/>
                <w:sz w:val="18"/>
              </w:rPr>
            </w:pPr>
            <w:ins w:id="904" w:author="Jingjing_CMCC" w:date="2026-01-20T18:13:45Z">
              <w:r>
                <w:rPr>
                  <w:rFonts w:ascii="Arial" w:hAnsi="Arial" w:eastAsia="宋体"/>
                  <w:sz w:val="18"/>
                </w:rPr>
                <w:t>OP.1</w:t>
              </w:r>
            </w:ins>
          </w:p>
        </w:tc>
      </w:tr>
      <w:tr w14:paraId="532EB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5" w:author="Jingjing_CMCC" w:date="2026-01-20T18:13:45Z"/>
        </w:trPr>
        <w:tc>
          <w:tcPr>
            <w:tcW w:w="2728" w:type="pct"/>
            <w:gridSpan w:val="2"/>
          </w:tcPr>
          <w:p w14:paraId="10656701">
            <w:pPr>
              <w:spacing w:after="0"/>
              <w:rPr>
                <w:ins w:id="906" w:author="Jingjing_CMCC" w:date="2026-01-20T18:13:45Z"/>
                <w:rFonts w:ascii="Arial" w:hAnsi="Arial" w:eastAsia="宋体"/>
                <w:sz w:val="18"/>
              </w:rPr>
            </w:pPr>
            <w:ins w:id="907" w:author="Jingjing_CMCC" w:date="2026-01-20T18:13:45Z">
              <w:r>
                <w:rPr>
                  <w:rFonts w:ascii="Arial" w:hAnsi="Arial" w:eastAsia="宋体"/>
                  <w:sz w:val="18"/>
                </w:rPr>
                <w:t>CP length</w:t>
              </w:r>
            </w:ins>
            <w:ins w:id="908" w:author="Jingjing_CMCC" w:date="2026-01-20T18:13:45Z">
              <w:r>
                <w:rPr>
                  <w:rFonts w:ascii="Arial" w:hAnsi="Arial" w:eastAsia="宋体"/>
                  <w:sz w:val="18"/>
                </w:rPr>
                <w:tab/>
              </w:r>
            </w:ins>
          </w:p>
        </w:tc>
        <w:tc>
          <w:tcPr>
            <w:tcW w:w="677" w:type="pct"/>
          </w:tcPr>
          <w:p w14:paraId="1D2D45D1">
            <w:pPr>
              <w:spacing w:after="0"/>
              <w:jc w:val="center"/>
              <w:rPr>
                <w:ins w:id="909" w:author="Jingjing_CMCC" w:date="2026-01-20T18:13:45Z"/>
                <w:rFonts w:ascii="Arial" w:hAnsi="Arial" w:eastAsia="宋体"/>
                <w:sz w:val="18"/>
              </w:rPr>
            </w:pPr>
          </w:p>
        </w:tc>
        <w:tc>
          <w:tcPr>
            <w:tcW w:w="1595" w:type="pct"/>
          </w:tcPr>
          <w:p w14:paraId="6CDC1C18">
            <w:pPr>
              <w:spacing w:after="0"/>
              <w:jc w:val="center"/>
              <w:rPr>
                <w:ins w:id="910" w:author="Jingjing_CMCC" w:date="2026-01-20T18:13:45Z"/>
                <w:rFonts w:ascii="Arial" w:hAnsi="Arial" w:eastAsia="宋体"/>
                <w:sz w:val="18"/>
              </w:rPr>
            </w:pPr>
            <w:ins w:id="911" w:author="Jingjing_CMCC" w:date="2026-01-20T18:13:45Z">
              <w:r>
                <w:rPr>
                  <w:rFonts w:ascii="Arial" w:hAnsi="Arial" w:eastAsia="宋体"/>
                  <w:sz w:val="18"/>
                </w:rPr>
                <w:t>Normal</w:t>
              </w:r>
            </w:ins>
          </w:p>
        </w:tc>
      </w:tr>
      <w:tr w14:paraId="6E72A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12" w:author="Jingjing_CMCC" w:date="2026-01-20T18:13:45Z"/>
        </w:trPr>
        <w:tc>
          <w:tcPr>
            <w:tcW w:w="1072" w:type="pct"/>
            <w:vMerge w:val="restart"/>
          </w:tcPr>
          <w:p w14:paraId="41EC9E96">
            <w:pPr>
              <w:spacing w:after="0"/>
              <w:rPr>
                <w:ins w:id="913" w:author="Jingjing_CMCC" w:date="2026-01-20T18:13:45Z"/>
                <w:rFonts w:ascii="Arial" w:hAnsi="Arial" w:eastAsia="宋体"/>
                <w:sz w:val="18"/>
              </w:rPr>
            </w:pPr>
            <w:ins w:id="914" w:author="Jingjing_CMCC" w:date="2026-01-20T18:13:45Z">
              <w:r>
                <w:rPr>
                  <w:rFonts w:ascii="Arial" w:hAnsi="Arial" w:eastAsia="宋体"/>
                  <w:sz w:val="18"/>
                </w:rPr>
                <w:t xml:space="preserve">Out of sync transmission parameters </w:t>
              </w:r>
            </w:ins>
          </w:p>
        </w:tc>
        <w:tc>
          <w:tcPr>
            <w:tcW w:w="1656" w:type="pct"/>
          </w:tcPr>
          <w:p w14:paraId="2D8CB2C4">
            <w:pPr>
              <w:spacing w:after="0"/>
              <w:rPr>
                <w:ins w:id="915" w:author="Jingjing_CMCC" w:date="2026-01-20T18:13:45Z"/>
                <w:rFonts w:ascii="Arial" w:hAnsi="Arial" w:eastAsia="宋体"/>
                <w:sz w:val="18"/>
              </w:rPr>
            </w:pPr>
            <w:ins w:id="916" w:author="Jingjing_CMCC" w:date="2026-01-20T18:13:45Z">
              <w:r>
                <w:rPr>
                  <w:rFonts w:ascii="Arial" w:hAnsi="Arial" w:eastAsia="宋体"/>
                  <w:sz w:val="18"/>
                </w:rPr>
                <w:t>DCI format</w:t>
              </w:r>
            </w:ins>
          </w:p>
        </w:tc>
        <w:tc>
          <w:tcPr>
            <w:tcW w:w="677" w:type="pct"/>
          </w:tcPr>
          <w:p w14:paraId="09B2CD9E">
            <w:pPr>
              <w:spacing w:after="0"/>
              <w:jc w:val="center"/>
              <w:rPr>
                <w:ins w:id="917" w:author="Jingjing_CMCC" w:date="2026-01-20T18:13:45Z"/>
                <w:rFonts w:ascii="Arial" w:hAnsi="Arial" w:eastAsia="宋体"/>
                <w:sz w:val="18"/>
              </w:rPr>
            </w:pPr>
          </w:p>
        </w:tc>
        <w:tc>
          <w:tcPr>
            <w:tcW w:w="1595" w:type="pct"/>
          </w:tcPr>
          <w:p w14:paraId="2B86D3A8">
            <w:pPr>
              <w:spacing w:after="0"/>
              <w:jc w:val="center"/>
              <w:rPr>
                <w:ins w:id="918" w:author="Jingjing_CMCC" w:date="2026-01-20T18:13:45Z"/>
                <w:rFonts w:ascii="Arial" w:hAnsi="Arial" w:eastAsia="宋体"/>
                <w:sz w:val="18"/>
              </w:rPr>
            </w:pPr>
            <w:ins w:id="919" w:author="Jingjing_CMCC" w:date="2026-01-20T18:13:45Z">
              <w:r>
                <w:rPr>
                  <w:rFonts w:ascii="Arial" w:hAnsi="Arial" w:eastAsia="宋体"/>
                  <w:sz w:val="18"/>
                </w:rPr>
                <w:t>1-0</w:t>
              </w:r>
            </w:ins>
          </w:p>
        </w:tc>
      </w:tr>
      <w:tr w14:paraId="4D42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0" w:author="Jingjing_CMCC" w:date="2026-01-20T18:13:45Z"/>
        </w:trPr>
        <w:tc>
          <w:tcPr>
            <w:tcW w:w="1072" w:type="pct"/>
            <w:vMerge w:val="continue"/>
          </w:tcPr>
          <w:p w14:paraId="3EDBA8D3">
            <w:pPr>
              <w:spacing w:after="0"/>
              <w:rPr>
                <w:ins w:id="921" w:author="Jingjing_CMCC" w:date="2026-01-20T18:13:45Z"/>
                <w:rFonts w:ascii="Arial" w:hAnsi="Arial" w:eastAsia="宋体"/>
                <w:sz w:val="18"/>
              </w:rPr>
            </w:pPr>
          </w:p>
        </w:tc>
        <w:tc>
          <w:tcPr>
            <w:tcW w:w="1656" w:type="pct"/>
          </w:tcPr>
          <w:p w14:paraId="0BE87C4D">
            <w:pPr>
              <w:spacing w:after="0"/>
              <w:rPr>
                <w:ins w:id="922" w:author="Jingjing_CMCC" w:date="2026-01-20T18:13:45Z"/>
                <w:rFonts w:ascii="Arial" w:hAnsi="Arial" w:eastAsia="宋体"/>
                <w:sz w:val="18"/>
              </w:rPr>
            </w:pPr>
            <w:ins w:id="923" w:author="Jingjing_CMCC" w:date="2026-01-20T18:13:45Z">
              <w:r>
                <w:rPr>
                  <w:rFonts w:ascii="Arial" w:hAnsi="Arial" w:eastAsia="宋体"/>
                  <w:sz w:val="18"/>
                </w:rPr>
                <w:t>Number of Control OFDM symbols</w:t>
              </w:r>
            </w:ins>
          </w:p>
        </w:tc>
        <w:tc>
          <w:tcPr>
            <w:tcW w:w="677" w:type="pct"/>
          </w:tcPr>
          <w:p w14:paraId="70F53AAF">
            <w:pPr>
              <w:spacing w:after="0"/>
              <w:jc w:val="center"/>
              <w:rPr>
                <w:ins w:id="924" w:author="Jingjing_CMCC" w:date="2026-01-20T18:13:45Z"/>
                <w:rFonts w:ascii="Arial" w:hAnsi="Arial" w:eastAsia="宋体"/>
                <w:sz w:val="18"/>
              </w:rPr>
            </w:pPr>
          </w:p>
        </w:tc>
        <w:tc>
          <w:tcPr>
            <w:tcW w:w="1595" w:type="pct"/>
          </w:tcPr>
          <w:p w14:paraId="0AD94BEE">
            <w:pPr>
              <w:spacing w:after="0"/>
              <w:jc w:val="center"/>
              <w:rPr>
                <w:ins w:id="925" w:author="Jingjing_CMCC" w:date="2026-01-20T18:13:45Z"/>
                <w:rFonts w:ascii="Arial" w:hAnsi="Arial" w:eastAsia="宋体"/>
                <w:sz w:val="18"/>
              </w:rPr>
            </w:pPr>
            <w:ins w:id="926" w:author="Jingjing_CMCC" w:date="2026-01-20T18:13:45Z">
              <w:r>
                <w:rPr>
                  <w:rFonts w:ascii="Arial" w:hAnsi="Arial" w:eastAsia="宋体"/>
                  <w:sz w:val="18"/>
                </w:rPr>
                <w:t>2</w:t>
              </w:r>
            </w:ins>
          </w:p>
        </w:tc>
      </w:tr>
      <w:tr w14:paraId="798FE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27" w:author="Jingjing_CMCC" w:date="2026-01-20T18:13:45Z"/>
        </w:trPr>
        <w:tc>
          <w:tcPr>
            <w:tcW w:w="1072" w:type="pct"/>
            <w:vMerge w:val="continue"/>
          </w:tcPr>
          <w:p w14:paraId="106BAAC6">
            <w:pPr>
              <w:spacing w:after="0"/>
              <w:rPr>
                <w:ins w:id="928" w:author="Jingjing_CMCC" w:date="2026-01-20T18:13:45Z"/>
                <w:rFonts w:ascii="Arial" w:hAnsi="Arial" w:eastAsia="宋体"/>
                <w:sz w:val="18"/>
              </w:rPr>
            </w:pPr>
          </w:p>
        </w:tc>
        <w:tc>
          <w:tcPr>
            <w:tcW w:w="1656" w:type="pct"/>
          </w:tcPr>
          <w:p w14:paraId="0D8338C9">
            <w:pPr>
              <w:spacing w:after="0"/>
              <w:rPr>
                <w:ins w:id="929" w:author="Jingjing_CMCC" w:date="2026-01-20T18:13:45Z"/>
                <w:rFonts w:ascii="Arial" w:hAnsi="Arial" w:eastAsia="宋体"/>
                <w:sz w:val="18"/>
              </w:rPr>
            </w:pPr>
            <w:ins w:id="930" w:author="Jingjing_CMCC" w:date="2026-01-20T18:13:45Z">
              <w:r>
                <w:rPr>
                  <w:rFonts w:ascii="Arial" w:hAnsi="Arial" w:eastAsia="宋体"/>
                  <w:sz w:val="18"/>
                </w:rPr>
                <w:t xml:space="preserve">Aggregation level </w:t>
              </w:r>
            </w:ins>
          </w:p>
        </w:tc>
        <w:tc>
          <w:tcPr>
            <w:tcW w:w="677" w:type="pct"/>
          </w:tcPr>
          <w:p w14:paraId="7E263C1A">
            <w:pPr>
              <w:spacing w:after="0"/>
              <w:jc w:val="center"/>
              <w:rPr>
                <w:ins w:id="931" w:author="Jingjing_CMCC" w:date="2026-01-20T18:13:45Z"/>
                <w:rFonts w:ascii="Arial" w:hAnsi="Arial" w:eastAsia="宋体"/>
                <w:sz w:val="18"/>
              </w:rPr>
            </w:pPr>
            <w:ins w:id="932" w:author="Jingjing_CMCC" w:date="2026-01-20T18:13:45Z">
              <w:r>
                <w:rPr>
                  <w:rFonts w:ascii="Arial" w:hAnsi="Arial" w:eastAsia="宋体"/>
                  <w:sz w:val="18"/>
                </w:rPr>
                <w:t>CCE</w:t>
              </w:r>
            </w:ins>
          </w:p>
        </w:tc>
        <w:tc>
          <w:tcPr>
            <w:tcW w:w="1595" w:type="pct"/>
          </w:tcPr>
          <w:p w14:paraId="1BDC9D6B">
            <w:pPr>
              <w:spacing w:after="0"/>
              <w:jc w:val="center"/>
              <w:rPr>
                <w:ins w:id="933" w:author="Jingjing_CMCC" w:date="2026-01-20T18:13:45Z"/>
                <w:rFonts w:ascii="Arial" w:hAnsi="Arial" w:eastAsia="宋体"/>
                <w:sz w:val="18"/>
              </w:rPr>
            </w:pPr>
            <w:ins w:id="934" w:author="Jingjing_CMCC" w:date="2026-01-20T18:13:45Z">
              <w:r>
                <w:rPr>
                  <w:rFonts w:ascii="Arial" w:hAnsi="Arial" w:eastAsia="宋体"/>
                  <w:sz w:val="18"/>
                </w:rPr>
                <w:t>8</w:t>
              </w:r>
            </w:ins>
          </w:p>
        </w:tc>
      </w:tr>
      <w:tr w14:paraId="407E9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5" w:author="Jingjing_CMCC" w:date="2026-01-20T18:13:45Z"/>
        </w:trPr>
        <w:tc>
          <w:tcPr>
            <w:tcW w:w="1072" w:type="pct"/>
            <w:vMerge w:val="continue"/>
          </w:tcPr>
          <w:p w14:paraId="1FDCC79B">
            <w:pPr>
              <w:spacing w:after="0"/>
              <w:rPr>
                <w:ins w:id="936" w:author="Jingjing_CMCC" w:date="2026-01-20T18:13:45Z"/>
                <w:rFonts w:ascii="Arial" w:hAnsi="Arial" w:eastAsia="宋体"/>
                <w:sz w:val="18"/>
              </w:rPr>
            </w:pPr>
          </w:p>
        </w:tc>
        <w:tc>
          <w:tcPr>
            <w:tcW w:w="1656" w:type="pct"/>
          </w:tcPr>
          <w:p w14:paraId="73E236FC">
            <w:pPr>
              <w:spacing w:after="0"/>
              <w:rPr>
                <w:ins w:id="937" w:author="Jingjing_CMCC" w:date="2026-01-20T18:13:45Z"/>
                <w:rFonts w:ascii="Arial" w:hAnsi="Arial" w:eastAsia="宋体"/>
                <w:sz w:val="18"/>
              </w:rPr>
            </w:pPr>
            <w:ins w:id="938" w:author="Jingjing_CMCC" w:date="2026-01-20T18:13:45Z">
              <w:r>
                <w:rPr>
                  <w:rFonts w:ascii="Arial" w:hAnsi="Arial" w:eastAsia="宋体"/>
                  <w:sz w:val="18"/>
                </w:rPr>
                <w:t>Ratio of hypothetical PDCCH RE energy to average CSI-RS RE energy</w:t>
              </w:r>
            </w:ins>
          </w:p>
        </w:tc>
        <w:tc>
          <w:tcPr>
            <w:tcW w:w="677" w:type="pct"/>
          </w:tcPr>
          <w:p w14:paraId="48644BCC">
            <w:pPr>
              <w:spacing w:after="0"/>
              <w:jc w:val="center"/>
              <w:rPr>
                <w:ins w:id="939" w:author="Jingjing_CMCC" w:date="2026-01-20T18:13:45Z"/>
                <w:rFonts w:ascii="Arial" w:hAnsi="Arial" w:eastAsia="宋体"/>
                <w:sz w:val="18"/>
              </w:rPr>
            </w:pPr>
            <w:ins w:id="940" w:author="Jingjing_CMCC" w:date="2026-01-20T18:13:45Z">
              <w:r>
                <w:rPr>
                  <w:rFonts w:ascii="Arial" w:hAnsi="Arial" w:eastAsia="宋体"/>
                  <w:sz w:val="18"/>
                </w:rPr>
                <w:t>dB</w:t>
              </w:r>
            </w:ins>
          </w:p>
        </w:tc>
        <w:tc>
          <w:tcPr>
            <w:tcW w:w="1595" w:type="pct"/>
          </w:tcPr>
          <w:p w14:paraId="4ABC9A77">
            <w:pPr>
              <w:spacing w:after="0"/>
              <w:jc w:val="center"/>
              <w:rPr>
                <w:ins w:id="941" w:author="Jingjing_CMCC" w:date="2026-01-20T18:13:45Z"/>
                <w:rFonts w:ascii="Arial" w:hAnsi="Arial" w:eastAsia="宋体"/>
                <w:sz w:val="18"/>
              </w:rPr>
            </w:pPr>
            <w:ins w:id="942" w:author="Jingjing_CMCC" w:date="2026-01-20T18:13:45Z">
              <w:r>
                <w:rPr>
                  <w:rFonts w:ascii="Arial" w:hAnsi="Arial" w:eastAsia="宋体"/>
                  <w:sz w:val="18"/>
                </w:rPr>
                <w:t>4</w:t>
              </w:r>
            </w:ins>
          </w:p>
        </w:tc>
      </w:tr>
      <w:tr w14:paraId="718F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43" w:author="Jingjing_CMCC" w:date="2026-01-20T18:13:45Z"/>
        </w:trPr>
        <w:tc>
          <w:tcPr>
            <w:tcW w:w="1072" w:type="pct"/>
            <w:vMerge w:val="continue"/>
          </w:tcPr>
          <w:p w14:paraId="53F62CB8">
            <w:pPr>
              <w:spacing w:after="0"/>
              <w:rPr>
                <w:ins w:id="944" w:author="Jingjing_CMCC" w:date="2026-01-20T18:13:45Z"/>
                <w:rFonts w:ascii="Arial" w:hAnsi="Arial" w:eastAsia="宋体"/>
                <w:sz w:val="18"/>
              </w:rPr>
            </w:pPr>
          </w:p>
        </w:tc>
        <w:tc>
          <w:tcPr>
            <w:tcW w:w="1656" w:type="pct"/>
          </w:tcPr>
          <w:p w14:paraId="261E7DBD">
            <w:pPr>
              <w:spacing w:after="0"/>
              <w:rPr>
                <w:ins w:id="945" w:author="Jingjing_CMCC" w:date="2026-01-20T18:13:45Z"/>
                <w:rFonts w:ascii="Arial" w:hAnsi="Arial" w:eastAsia="宋体"/>
                <w:sz w:val="18"/>
              </w:rPr>
            </w:pPr>
            <w:ins w:id="946" w:author="Jingjing_CMCC" w:date="2026-01-20T18:13:45Z">
              <w:r>
                <w:rPr>
                  <w:rFonts w:ascii="Arial" w:hAnsi="Arial" w:eastAsia="宋体"/>
                  <w:sz w:val="18"/>
                </w:rPr>
                <w:t>Ratio of hypothetical PDCCH DMRS energy to average CSI-RS RE energy</w:t>
              </w:r>
            </w:ins>
          </w:p>
        </w:tc>
        <w:tc>
          <w:tcPr>
            <w:tcW w:w="677" w:type="pct"/>
          </w:tcPr>
          <w:p w14:paraId="7ACA8EE7">
            <w:pPr>
              <w:spacing w:after="0"/>
              <w:jc w:val="center"/>
              <w:rPr>
                <w:ins w:id="947" w:author="Jingjing_CMCC" w:date="2026-01-20T18:13:45Z"/>
                <w:rFonts w:ascii="Arial" w:hAnsi="Arial" w:eastAsia="宋体"/>
                <w:sz w:val="18"/>
              </w:rPr>
            </w:pPr>
            <w:ins w:id="948" w:author="Jingjing_CMCC" w:date="2026-01-20T18:13:45Z">
              <w:r>
                <w:rPr>
                  <w:rFonts w:ascii="Arial" w:hAnsi="Arial" w:eastAsia="宋体"/>
                  <w:sz w:val="18"/>
                </w:rPr>
                <w:t>dB</w:t>
              </w:r>
            </w:ins>
          </w:p>
        </w:tc>
        <w:tc>
          <w:tcPr>
            <w:tcW w:w="1595" w:type="pct"/>
          </w:tcPr>
          <w:p w14:paraId="47D92C8D">
            <w:pPr>
              <w:spacing w:after="0"/>
              <w:jc w:val="center"/>
              <w:rPr>
                <w:ins w:id="949" w:author="Jingjing_CMCC" w:date="2026-01-20T18:13:45Z"/>
                <w:rFonts w:ascii="Arial" w:hAnsi="Arial" w:eastAsia="宋体"/>
                <w:sz w:val="18"/>
              </w:rPr>
            </w:pPr>
            <w:ins w:id="950" w:author="Jingjing_CMCC" w:date="2026-01-20T18:13:45Z">
              <w:r>
                <w:rPr>
                  <w:rFonts w:ascii="Arial" w:hAnsi="Arial" w:eastAsia="宋体"/>
                  <w:sz w:val="18"/>
                </w:rPr>
                <w:t>4</w:t>
              </w:r>
            </w:ins>
          </w:p>
        </w:tc>
      </w:tr>
      <w:tr w14:paraId="7AB2A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1" w:author="Jingjing_CMCC" w:date="2026-01-20T18:13:45Z"/>
        </w:trPr>
        <w:tc>
          <w:tcPr>
            <w:tcW w:w="1072" w:type="pct"/>
            <w:vMerge w:val="continue"/>
          </w:tcPr>
          <w:p w14:paraId="17385500">
            <w:pPr>
              <w:spacing w:after="0"/>
              <w:rPr>
                <w:ins w:id="952" w:author="Jingjing_CMCC" w:date="2026-01-20T18:13:45Z"/>
                <w:rFonts w:ascii="Arial" w:hAnsi="Arial" w:eastAsia="宋体"/>
                <w:sz w:val="18"/>
              </w:rPr>
            </w:pPr>
          </w:p>
        </w:tc>
        <w:tc>
          <w:tcPr>
            <w:tcW w:w="1656" w:type="pct"/>
            <w:vAlign w:val="center"/>
          </w:tcPr>
          <w:p w14:paraId="6721A7A8">
            <w:pPr>
              <w:spacing w:after="0"/>
              <w:rPr>
                <w:ins w:id="953" w:author="Jingjing_CMCC" w:date="2026-01-20T18:13:45Z"/>
                <w:rFonts w:ascii="Arial" w:hAnsi="Arial" w:eastAsia="宋体"/>
                <w:sz w:val="18"/>
              </w:rPr>
            </w:pPr>
            <w:ins w:id="954" w:author="Jingjing_CMCC" w:date="2026-01-20T18:13:45Z">
              <w:r>
                <w:rPr>
                  <w:rFonts w:ascii="Arial" w:hAnsi="Arial" w:eastAsia="宋体"/>
                  <w:sz w:val="18"/>
                </w:rPr>
                <w:t>DMRS precoder granularity</w:t>
              </w:r>
            </w:ins>
          </w:p>
        </w:tc>
        <w:tc>
          <w:tcPr>
            <w:tcW w:w="677" w:type="pct"/>
            <w:vAlign w:val="center"/>
          </w:tcPr>
          <w:p w14:paraId="1129BCE3">
            <w:pPr>
              <w:spacing w:after="0"/>
              <w:jc w:val="center"/>
              <w:rPr>
                <w:ins w:id="955" w:author="Jingjing_CMCC" w:date="2026-01-20T18:13:45Z"/>
                <w:rFonts w:ascii="Arial" w:hAnsi="Arial" w:eastAsia="宋体"/>
                <w:sz w:val="18"/>
              </w:rPr>
            </w:pPr>
          </w:p>
        </w:tc>
        <w:tc>
          <w:tcPr>
            <w:tcW w:w="1595" w:type="pct"/>
          </w:tcPr>
          <w:p w14:paraId="094016AD">
            <w:pPr>
              <w:spacing w:after="0"/>
              <w:jc w:val="center"/>
              <w:rPr>
                <w:ins w:id="956" w:author="Jingjing_CMCC" w:date="2026-01-20T18:13:45Z"/>
                <w:rFonts w:ascii="Arial" w:hAnsi="Arial" w:eastAsia="宋体"/>
                <w:sz w:val="18"/>
              </w:rPr>
            </w:pPr>
            <w:ins w:id="957" w:author="Jingjing_CMCC" w:date="2026-01-20T18:13:45Z">
              <w:r>
                <w:rPr>
                  <w:rFonts w:ascii="Arial" w:hAnsi="Arial" w:eastAsia="宋体"/>
                  <w:sz w:val="18"/>
                </w:rPr>
                <w:t>REG bundle size</w:t>
              </w:r>
            </w:ins>
          </w:p>
        </w:tc>
      </w:tr>
      <w:tr w14:paraId="640C3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8" w:author="Jingjing_CMCC" w:date="2026-01-20T18:13:45Z"/>
        </w:trPr>
        <w:tc>
          <w:tcPr>
            <w:tcW w:w="1072" w:type="pct"/>
            <w:vMerge w:val="continue"/>
          </w:tcPr>
          <w:p w14:paraId="3292FAC3">
            <w:pPr>
              <w:spacing w:after="0"/>
              <w:rPr>
                <w:ins w:id="959" w:author="Jingjing_CMCC" w:date="2026-01-20T18:13:45Z"/>
                <w:rFonts w:ascii="Arial" w:hAnsi="Arial" w:eastAsia="宋体"/>
                <w:sz w:val="18"/>
              </w:rPr>
            </w:pPr>
          </w:p>
        </w:tc>
        <w:tc>
          <w:tcPr>
            <w:tcW w:w="1656" w:type="pct"/>
            <w:vAlign w:val="center"/>
          </w:tcPr>
          <w:p w14:paraId="4BAAEA13">
            <w:pPr>
              <w:spacing w:after="0"/>
              <w:rPr>
                <w:ins w:id="960" w:author="Jingjing_CMCC" w:date="2026-01-20T18:13:45Z"/>
                <w:rFonts w:ascii="Arial" w:hAnsi="Arial" w:eastAsia="宋体"/>
                <w:sz w:val="18"/>
              </w:rPr>
            </w:pPr>
            <w:ins w:id="961" w:author="Jingjing_CMCC" w:date="2026-01-20T18:13:45Z">
              <w:r>
                <w:rPr>
                  <w:rFonts w:ascii="Arial" w:hAnsi="Arial" w:eastAsia="宋体"/>
                  <w:sz w:val="18"/>
                </w:rPr>
                <w:t>REG bundle size</w:t>
              </w:r>
            </w:ins>
          </w:p>
        </w:tc>
        <w:tc>
          <w:tcPr>
            <w:tcW w:w="677" w:type="pct"/>
            <w:vAlign w:val="center"/>
          </w:tcPr>
          <w:p w14:paraId="76E2AF91">
            <w:pPr>
              <w:spacing w:after="0"/>
              <w:jc w:val="center"/>
              <w:rPr>
                <w:ins w:id="962" w:author="Jingjing_CMCC" w:date="2026-01-20T18:13:45Z"/>
                <w:rFonts w:ascii="Arial" w:hAnsi="Arial" w:eastAsia="宋体"/>
                <w:sz w:val="18"/>
              </w:rPr>
            </w:pPr>
          </w:p>
        </w:tc>
        <w:tc>
          <w:tcPr>
            <w:tcW w:w="1595" w:type="pct"/>
          </w:tcPr>
          <w:p w14:paraId="7176579E">
            <w:pPr>
              <w:spacing w:after="0"/>
              <w:jc w:val="center"/>
              <w:rPr>
                <w:ins w:id="963" w:author="Jingjing_CMCC" w:date="2026-01-20T18:13:45Z"/>
                <w:rFonts w:ascii="Arial" w:hAnsi="Arial" w:eastAsia="宋体"/>
                <w:sz w:val="18"/>
              </w:rPr>
            </w:pPr>
            <w:ins w:id="964" w:author="Jingjing_CMCC" w:date="2026-01-20T18:13:45Z">
              <w:r>
                <w:rPr>
                  <w:rFonts w:ascii="Arial" w:hAnsi="Arial" w:eastAsia="宋体"/>
                  <w:sz w:val="18"/>
                </w:rPr>
                <w:t>6</w:t>
              </w:r>
            </w:ins>
          </w:p>
        </w:tc>
      </w:tr>
      <w:tr w14:paraId="711D2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65" w:author="Jingjing_CMCC" w:date="2026-01-20T18:13:45Z"/>
        </w:trPr>
        <w:tc>
          <w:tcPr>
            <w:tcW w:w="1072" w:type="pct"/>
            <w:vMerge w:val="restart"/>
          </w:tcPr>
          <w:p w14:paraId="42DA7544">
            <w:pPr>
              <w:spacing w:after="0"/>
              <w:rPr>
                <w:ins w:id="966" w:author="Jingjing_CMCC" w:date="2026-01-20T18:13:45Z"/>
                <w:rFonts w:ascii="Arial" w:hAnsi="Arial" w:eastAsia="宋体"/>
                <w:sz w:val="18"/>
              </w:rPr>
            </w:pPr>
            <w:ins w:id="967" w:author="Jingjing_CMCC" w:date="2026-01-20T18:13:45Z">
              <w:r>
                <w:rPr>
                  <w:rFonts w:ascii="Arial" w:hAnsi="Arial" w:eastAsia="宋体"/>
                  <w:sz w:val="18"/>
                </w:rPr>
                <w:t>In sync transmission parameters</w:t>
              </w:r>
            </w:ins>
          </w:p>
        </w:tc>
        <w:tc>
          <w:tcPr>
            <w:tcW w:w="1656" w:type="pct"/>
          </w:tcPr>
          <w:p w14:paraId="51D18D1D">
            <w:pPr>
              <w:spacing w:after="0"/>
              <w:rPr>
                <w:ins w:id="968" w:author="Jingjing_CMCC" w:date="2026-01-20T18:13:45Z"/>
                <w:rFonts w:ascii="Arial" w:hAnsi="Arial" w:eastAsia="宋体"/>
                <w:sz w:val="18"/>
              </w:rPr>
            </w:pPr>
            <w:ins w:id="969" w:author="Jingjing_CMCC" w:date="2026-01-20T18:13:45Z">
              <w:r>
                <w:rPr>
                  <w:rFonts w:ascii="Arial" w:hAnsi="Arial" w:eastAsia="宋体"/>
                  <w:sz w:val="18"/>
                </w:rPr>
                <w:t>DCI format</w:t>
              </w:r>
            </w:ins>
          </w:p>
        </w:tc>
        <w:tc>
          <w:tcPr>
            <w:tcW w:w="677" w:type="pct"/>
            <w:vAlign w:val="center"/>
          </w:tcPr>
          <w:p w14:paraId="6F1F8273">
            <w:pPr>
              <w:spacing w:after="0"/>
              <w:jc w:val="center"/>
              <w:rPr>
                <w:ins w:id="970" w:author="Jingjing_CMCC" w:date="2026-01-20T18:13:45Z"/>
                <w:rFonts w:ascii="Arial" w:hAnsi="Arial" w:eastAsia="宋体"/>
                <w:sz w:val="18"/>
              </w:rPr>
            </w:pPr>
          </w:p>
        </w:tc>
        <w:tc>
          <w:tcPr>
            <w:tcW w:w="1595" w:type="pct"/>
          </w:tcPr>
          <w:p w14:paraId="26DC6BB7">
            <w:pPr>
              <w:spacing w:after="0"/>
              <w:jc w:val="center"/>
              <w:rPr>
                <w:ins w:id="971" w:author="Jingjing_CMCC" w:date="2026-01-20T18:13:45Z"/>
                <w:rFonts w:ascii="Arial" w:hAnsi="Arial" w:eastAsia="宋体"/>
                <w:sz w:val="18"/>
              </w:rPr>
            </w:pPr>
            <w:ins w:id="972" w:author="Jingjing_CMCC" w:date="2026-01-20T18:13:45Z">
              <w:r>
                <w:rPr>
                  <w:rFonts w:ascii="Arial" w:hAnsi="Arial" w:eastAsia="宋体"/>
                  <w:sz w:val="18"/>
                </w:rPr>
                <w:t>1-0</w:t>
              </w:r>
            </w:ins>
          </w:p>
        </w:tc>
      </w:tr>
      <w:tr w14:paraId="1FED8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73" w:author="Jingjing_CMCC" w:date="2026-01-20T18:13:45Z"/>
        </w:trPr>
        <w:tc>
          <w:tcPr>
            <w:tcW w:w="1072" w:type="pct"/>
            <w:vMerge w:val="continue"/>
          </w:tcPr>
          <w:p w14:paraId="05A392AC">
            <w:pPr>
              <w:spacing w:after="0"/>
              <w:rPr>
                <w:ins w:id="974" w:author="Jingjing_CMCC" w:date="2026-01-20T18:13:45Z"/>
                <w:rFonts w:ascii="Arial" w:hAnsi="Arial" w:eastAsia="宋体"/>
                <w:sz w:val="18"/>
              </w:rPr>
            </w:pPr>
          </w:p>
        </w:tc>
        <w:tc>
          <w:tcPr>
            <w:tcW w:w="1656" w:type="pct"/>
          </w:tcPr>
          <w:p w14:paraId="6F3E89A7">
            <w:pPr>
              <w:spacing w:after="0"/>
              <w:rPr>
                <w:ins w:id="975" w:author="Jingjing_CMCC" w:date="2026-01-20T18:13:45Z"/>
                <w:rFonts w:ascii="Arial" w:hAnsi="Arial" w:eastAsia="宋体"/>
                <w:sz w:val="18"/>
              </w:rPr>
            </w:pPr>
            <w:ins w:id="976" w:author="Jingjing_CMCC" w:date="2026-01-20T18:13:45Z">
              <w:r>
                <w:rPr>
                  <w:rFonts w:ascii="Arial" w:hAnsi="Arial" w:eastAsia="宋体"/>
                  <w:sz w:val="18"/>
                </w:rPr>
                <w:t>Number of Control OFDM symbols</w:t>
              </w:r>
            </w:ins>
          </w:p>
        </w:tc>
        <w:tc>
          <w:tcPr>
            <w:tcW w:w="677" w:type="pct"/>
            <w:vAlign w:val="center"/>
          </w:tcPr>
          <w:p w14:paraId="4D33BC36">
            <w:pPr>
              <w:spacing w:after="0"/>
              <w:jc w:val="center"/>
              <w:rPr>
                <w:ins w:id="977" w:author="Jingjing_CMCC" w:date="2026-01-20T18:13:45Z"/>
                <w:rFonts w:ascii="Arial" w:hAnsi="Arial" w:eastAsia="宋体"/>
                <w:sz w:val="18"/>
              </w:rPr>
            </w:pPr>
          </w:p>
        </w:tc>
        <w:tc>
          <w:tcPr>
            <w:tcW w:w="1595" w:type="pct"/>
          </w:tcPr>
          <w:p w14:paraId="54C836DD">
            <w:pPr>
              <w:spacing w:after="0"/>
              <w:jc w:val="center"/>
              <w:rPr>
                <w:ins w:id="978" w:author="Jingjing_CMCC" w:date="2026-01-20T18:13:45Z"/>
                <w:rFonts w:ascii="Arial" w:hAnsi="Arial" w:eastAsia="宋体"/>
                <w:sz w:val="18"/>
              </w:rPr>
            </w:pPr>
            <w:ins w:id="979" w:author="Jingjing_CMCC" w:date="2026-01-20T18:13:45Z">
              <w:r>
                <w:rPr>
                  <w:rFonts w:ascii="Arial" w:hAnsi="Arial" w:eastAsia="宋体"/>
                  <w:sz w:val="18"/>
                </w:rPr>
                <w:t>2</w:t>
              </w:r>
            </w:ins>
          </w:p>
        </w:tc>
      </w:tr>
      <w:tr w14:paraId="7FF9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 w:author="Jingjing_CMCC" w:date="2026-01-20T18:13:45Z"/>
        </w:trPr>
        <w:tc>
          <w:tcPr>
            <w:tcW w:w="1072" w:type="pct"/>
            <w:vMerge w:val="continue"/>
          </w:tcPr>
          <w:p w14:paraId="7782C85B">
            <w:pPr>
              <w:spacing w:after="0"/>
              <w:rPr>
                <w:ins w:id="981" w:author="Jingjing_CMCC" w:date="2026-01-20T18:13:45Z"/>
                <w:rFonts w:ascii="Arial" w:hAnsi="Arial" w:eastAsia="宋体"/>
                <w:sz w:val="18"/>
              </w:rPr>
            </w:pPr>
          </w:p>
        </w:tc>
        <w:tc>
          <w:tcPr>
            <w:tcW w:w="1656" w:type="pct"/>
          </w:tcPr>
          <w:p w14:paraId="6F4D450A">
            <w:pPr>
              <w:spacing w:after="0"/>
              <w:rPr>
                <w:ins w:id="982" w:author="Jingjing_CMCC" w:date="2026-01-20T18:13:45Z"/>
                <w:rFonts w:ascii="Arial" w:hAnsi="Arial" w:eastAsia="宋体"/>
                <w:sz w:val="18"/>
              </w:rPr>
            </w:pPr>
            <w:ins w:id="983" w:author="Jingjing_CMCC" w:date="2026-01-20T18:13:45Z">
              <w:r>
                <w:rPr>
                  <w:rFonts w:ascii="Arial" w:hAnsi="Arial" w:eastAsia="宋体"/>
                  <w:sz w:val="18"/>
                </w:rPr>
                <w:t xml:space="preserve">Aggregation level </w:t>
              </w:r>
            </w:ins>
          </w:p>
        </w:tc>
        <w:tc>
          <w:tcPr>
            <w:tcW w:w="677" w:type="pct"/>
          </w:tcPr>
          <w:p w14:paraId="025E85C0">
            <w:pPr>
              <w:spacing w:after="0"/>
              <w:jc w:val="center"/>
              <w:rPr>
                <w:ins w:id="984" w:author="Jingjing_CMCC" w:date="2026-01-20T18:13:45Z"/>
                <w:rFonts w:ascii="Arial" w:hAnsi="Arial" w:eastAsia="宋体"/>
                <w:sz w:val="18"/>
              </w:rPr>
            </w:pPr>
            <w:ins w:id="985" w:author="Jingjing_CMCC" w:date="2026-01-20T18:13:45Z">
              <w:r>
                <w:rPr>
                  <w:rFonts w:ascii="Arial" w:hAnsi="Arial" w:eastAsia="宋体"/>
                  <w:sz w:val="18"/>
                </w:rPr>
                <w:t>CCE</w:t>
              </w:r>
            </w:ins>
          </w:p>
        </w:tc>
        <w:tc>
          <w:tcPr>
            <w:tcW w:w="1595" w:type="pct"/>
          </w:tcPr>
          <w:p w14:paraId="7F3DC6A0">
            <w:pPr>
              <w:spacing w:after="0"/>
              <w:jc w:val="center"/>
              <w:rPr>
                <w:ins w:id="986" w:author="Jingjing_CMCC" w:date="2026-01-20T18:13:45Z"/>
                <w:rFonts w:ascii="Arial" w:hAnsi="Arial" w:eastAsia="宋体"/>
                <w:sz w:val="18"/>
              </w:rPr>
            </w:pPr>
            <w:ins w:id="987" w:author="Jingjing_CMCC" w:date="2026-01-20T18:13:45Z">
              <w:r>
                <w:rPr>
                  <w:rFonts w:ascii="Arial" w:hAnsi="Arial" w:eastAsia="宋体"/>
                  <w:sz w:val="18"/>
                </w:rPr>
                <w:t>4</w:t>
              </w:r>
            </w:ins>
          </w:p>
        </w:tc>
      </w:tr>
      <w:tr w14:paraId="7E384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8" w:author="Jingjing_CMCC" w:date="2026-01-20T18:13:45Z"/>
        </w:trPr>
        <w:tc>
          <w:tcPr>
            <w:tcW w:w="1072" w:type="pct"/>
            <w:vMerge w:val="continue"/>
          </w:tcPr>
          <w:p w14:paraId="31B762BD">
            <w:pPr>
              <w:spacing w:after="0"/>
              <w:rPr>
                <w:ins w:id="989" w:author="Jingjing_CMCC" w:date="2026-01-20T18:13:45Z"/>
                <w:rFonts w:ascii="Arial" w:hAnsi="Arial" w:eastAsia="宋体"/>
                <w:sz w:val="18"/>
              </w:rPr>
            </w:pPr>
          </w:p>
        </w:tc>
        <w:tc>
          <w:tcPr>
            <w:tcW w:w="1656" w:type="pct"/>
          </w:tcPr>
          <w:p w14:paraId="6353CD3E">
            <w:pPr>
              <w:spacing w:after="0"/>
              <w:rPr>
                <w:ins w:id="990" w:author="Jingjing_CMCC" w:date="2026-01-20T18:13:45Z"/>
                <w:rFonts w:ascii="Arial" w:hAnsi="Arial" w:eastAsia="宋体"/>
                <w:sz w:val="18"/>
              </w:rPr>
            </w:pPr>
            <w:ins w:id="991" w:author="Jingjing_CMCC" w:date="2026-01-20T18:13:45Z">
              <w:r>
                <w:rPr>
                  <w:rFonts w:ascii="Arial" w:hAnsi="Arial" w:eastAsia="宋体"/>
                  <w:sz w:val="18"/>
                </w:rPr>
                <w:t>Ratio of hypothetical PDCCH RE energy to average CSI-RS RE energy</w:t>
              </w:r>
            </w:ins>
          </w:p>
        </w:tc>
        <w:tc>
          <w:tcPr>
            <w:tcW w:w="677" w:type="pct"/>
          </w:tcPr>
          <w:p w14:paraId="20F5A289">
            <w:pPr>
              <w:spacing w:after="0"/>
              <w:jc w:val="center"/>
              <w:rPr>
                <w:ins w:id="992" w:author="Jingjing_CMCC" w:date="2026-01-20T18:13:45Z"/>
                <w:rFonts w:ascii="Arial" w:hAnsi="Arial" w:eastAsia="宋体"/>
                <w:sz w:val="18"/>
              </w:rPr>
            </w:pPr>
            <w:ins w:id="993" w:author="Jingjing_CMCC" w:date="2026-01-20T18:13:45Z">
              <w:r>
                <w:rPr>
                  <w:rFonts w:ascii="Arial" w:hAnsi="Arial" w:eastAsia="宋体"/>
                  <w:sz w:val="18"/>
                </w:rPr>
                <w:t>dB</w:t>
              </w:r>
            </w:ins>
          </w:p>
        </w:tc>
        <w:tc>
          <w:tcPr>
            <w:tcW w:w="1595" w:type="pct"/>
          </w:tcPr>
          <w:p w14:paraId="0A692189">
            <w:pPr>
              <w:spacing w:after="0"/>
              <w:jc w:val="center"/>
              <w:rPr>
                <w:ins w:id="994" w:author="Jingjing_CMCC" w:date="2026-01-20T18:13:45Z"/>
                <w:rFonts w:ascii="Arial" w:hAnsi="Arial" w:eastAsia="宋体"/>
                <w:sz w:val="18"/>
              </w:rPr>
            </w:pPr>
            <w:ins w:id="995" w:author="Jingjing_CMCC" w:date="2026-01-20T18:13:45Z">
              <w:r>
                <w:rPr>
                  <w:rFonts w:ascii="Arial" w:hAnsi="Arial" w:eastAsia="宋体"/>
                  <w:sz w:val="18"/>
                </w:rPr>
                <w:t>0</w:t>
              </w:r>
            </w:ins>
          </w:p>
        </w:tc>
      </w:tr>
      <w:tr w14:paraId="2BABB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96" w:author="Jingjing_CMCC" w:date="2026-01-20T18:13:45Z"/>
        </w:trPr>
        <w:tc>
          <w:tcPr>
            <w:tcW w:w="1072" w:type="pct"/>
            <w:vMerge w:val="continue"/>
          </w:tcPr>
          <w:p w14:paraId="51229468">
            <w:pPr>
              <w:spacing w:after="0"/>
              <w:rPr>
                <w:ins w:id="997" w:author="Jingjing_CMCC" w:date="2026-01-20T18:13:45Z"/>
                <w:rFonts w:ascii="Arial" w:hAnsi="Arial" w:eastAsia="宋体"/>
                <w:sz w:val="18"/>
              </w:rPr>
            </w:pPr>
          </w:p>
        </w:tc>
        <w:tc>
          <w:tcPr>
            <w:tcW w:w="1656" w:type="pct"/>
          </w:tcPr>
          <w:p w14:paraId="36A43F29">
            <w:pPr>
              <w:spacing w:after="0"/>
              <w:rPr>
                <w:ins w:id="998" w:author="Jingjing_CMCC" w:date="2026-01-20T18:13:45Z"/>
                <w:rFonts w:ascii="Arial" w:hAnsi="Arial" w:eastAsia="宋体"/>
                <w:sz w:val="18"/>
              </w:rPr>
            </w:pPr>
            <w:ins w:id="999" w:author="Jingjing_CMCC" w:date="2026-01-20T18:13:45Z">
              <w:r>
                <w:rPr>
                  <w:rFonts w:ascii="Arial" w:hAnsi="Arial" w:eastAsia="宋体"/>
                  <w:sz w:val="18"/>
                </w:rPr>
                <w:t>Ratio of hypothetical PDCCH DMRS energy to average CSI-RS RE energy</w:t>
              </w:r>
            </w:ins>
          </w:p>
        </w:tc>
        <w:tc>
          <w:tcPr>
            <w:tcW w:w="677" w:type="pct"/>
          </w:tcPr>
          <w:p w14:paraId="5617D884">
            <w:pPr>
              <w:spacing w:after="0"/>
              <w:jc w:val="center"/>
              <w:rPr>
                <w:ins w:id="1000" w:author="Jingjing_CMCC" w:date="2026-01-20T18:13:45Z"/>
                <w:rFonts w:ascii="Arial" w:hAnsi="Arial" w:eastAsia="宋体"/>
                <w:sz w:val="18"/>
              </w:rPr>
            </w:pPr>
            <w:ins w:id="1001" w:author="Jingjing_CMCC" w:date="2026-01-20T18:13:45Z">
              <w:r>
                <w:rPr>
                  <w:rFonts w:ascii="Arial" w:hAnsi="Arial" w:eastAsia="宋体"/>
                  <w:sz w:val="18"/>
                </w:rPr>
                <w:t>dB</w:t>
              </w:r>
            </w:ins>
          </w:p>
        </w:tc>
        <w:tc>
          <w:tcPr>
            <w:tcW w:w="1595" w:type="pct"/>
          </w:tcPr>
          <w:p w14:paraId="6BDA2AE0">
            <w:pPr>
              <w:spacing w:after="0"/>
              <w:jc w:val="center"/>
              <w:rPr>
                <w:ins w:id="1002" w:author="Jingjing_CMCC" w:date="2026-01-20T18:13:45Z"/>
                <w:rFonts w:ascii="Arial" w:hAnsi="Arial" w:eastAsia="宋体"/>
                <w:sz w:val="18"/>
              </w:rPr>
            </w:pPr>
            <w:ins w:id="1003" w:author="Jingjing_CMCC" w:date="2026-01-20T18:13:45Z">
              <w:r>
                <w:rPr>
                  <w:rFonts w:ascii="Arial" w:hAnsi="Arial" w:eastAsia="宋体"/>
                  <w:sz w:val="18"/>
                </w:rPr>
                <w:t>0</w:t>
              </w:r>
            </w:ins>
          </w:p>
        </w:tc>
      </w:tr>
      <w:tr w14:paraId="1BD52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Jingjing_CMCC" w:date="2026-01-20T18:13:45Z"/>
        </w:trPr>
        <w:tc>
          <w:tcPr>
            <w:tcW w:w="1072" w:type="pct"/>
            <w:vMerge w:val="continue"/>
          </w:tcPr>
          <w:p w14:paraId="7548FB7B">
            <w:pPr>
              <w:spacing w:after="0"/>
              <w:rPr>
                <w:ins w:id="1005" w:author="Jingjing_CMCC" w:date="2026-01-20T18:13:45Z"/>
                <w:rFonts w:ascii="Arial" w:hAnsi="Arial" w:eastAsia="宋体"/>
                <w:sz w:val="18"/>
              </w:rPr>
            </w:pPr>
          </w:p>
        </w:tc>
        <w:tc>
          <w:tcPr>
            <w:tcW w:w="1656" w:type="pct"/>
            <w:vAlign w:val="center"/>
          </w:tcPr>
          <w:p w14:paraId="0BE4828A">
            <w:pPr>
              <w:spacing w:after="0"/>
              <w:rPr>
                <w:ins w:id="1006" w:author="Jingjing_CMCC" w:date="2026-01-20T18:13:45Z"/>
                <w:rFonts w:ascii="Arial" w:hAnsi="Arial" w:eastAsia="宋体"/>
                <w:sz w:val="18"/>
              </w:rPr>
            </w:pPr>
            <w:ins w:id="1007" w:author="Jingjing_CMCC" w:date="2026-01-20T18:13:45Z">
              <w:r>
                <w:rPr>
                  <w:rFonts w:ascii="Arial" w:hAnsi="Arial" w:eastAsia="宋体"/>
                  <w:sz w:val="18"/>
                </w:rPr>
                <w:t>DMRS precoder granularity</w:t>
              </w:r>
            </w:ins>
          </w:p>
        </w:tc>
        <w:tc>
          <w:tcPr>
            <w:tcW w:w="677" w:type="pct"/>
            <w:vAlign w:val="center"/>
          </w:tcPr>
          <w:p w14:paraId="5870AE7D">
            <w:pPr>
              <w:spacing w:after="0"/>
              <w:jc w:val="center"/>
              <w:rPr>
                <w:ins w:id="1008" w:author="Jingjing_CMCC" w:date="2026-01-20T18:13:45Z"/>
                <w:rFonts w:ascii="Arial" w:hAnsi="Arial" w:eastAsia="宋体"/>
                <w:sz w:val="18"/>
              </w:rPr>
            </w:pPr>
          </w:p>
        </w:tc>
        <w:tc>
          <w:tcPr>
            <w:tcW w:w="1595" w:type="pct"/>
          </w:tcPr>
          <w:p w14:paraId="75E2E0C0">
            <w:pPr>
              <w:spacing w:after="0"/>
              <w:jc w:val="center"/>
              <w:rPr>
                <w:ins w:id="1009" w:author="Jingjing_CMCC" w:date="2026-01-20T18:13:45Z"/>
                <w:rFonts w:ascii="Arial" w:hAnsi="Arial" w:eastAsia="宋体"/>
                <w:sz w:val="18"/>
              </w:rPr>
            </w:pPr>
            <w:ins w:id="1010" w:author="Jingjing_CMCC" w:date="2026-01-20T18:13:45Z">
              <w:r>
                <w:rPr>
                  <w:rFonts w:ascii="Arial" w:hAnsi="Arial" w:eastAsia="宋体"/>
                  <w:sz w:val="18"/>
                </w:rPr>
                <w:t>REG bundle size</w:t>
              </w:r>
            </w:ins>
          </w:p>
        </w:tc>
      </w:tr>
      <w:tr w14:paraId="0F412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1" w:author="Jingjing_CMCC" w:date="2026-01-20T18:13:45Z"/>
        </w:trPr>
        <w:tc>
          <w:tcPr>
            <w:tcW w:w="1072" w:type="pct"/>
            <w:vMerge w:val="continue"/>
          </w:tcPr>
          <w:p w14:paraId="5AA518D1">
            <w:pPr>
              <w:spacing w:after="0"/>
              <w:rPr>
                <w:ins w:id="1012" w:author="Jingjing_CMCC" w:date="2026-01-20T18:13:45Z"/>
                <w:rFonts w:ascii="Arial" w:hAnsi="Arial" w:eastAsia="宋体"/>
                <w:sz w:val="18"/>
              </w:rPr>
            </w:pPr>
          </w:p>
        </w:tc>
        <w:tc>
          <w:tcPr>
            <w:tcW w:w="1656" w:type="pct"/>
            <w:vAlign w:val="center"/>
          </w:tcPr>
          <w:p w14:paraId="0AB5FDEB">
            <w:pPr>
              <w:spacing w:after="0"/>
              <w:rPr>
                <w:ins w:id="1013" w:author="Jingjing_CMCC" w:date="2026-01-20T18:13:45Z"/>
                <w:rFonts w:ascii="Arial" w:hAnsi="Arial" w:eastAsia="宋体"/>
                <w:sz w:val="18"/>
              </w:rPr>
            </w:pPr>
            <w:ins w:id="1014" w:author="Jingjing_CMCC" w:date="2026-01-20T18:13:45Z">
              <w:r>
                <w:rPr>
                  <w:rFonts w:ascii="Arial" w:hAnsi="Arial" w:eastAsia="宋体"/>
                  <w:sz w:val="18"/>
                </w:rPr>
                <w:t>REG bundle size</w:t>
              </w:r>
            </w:ins>
          </w:p>
        </w:tc>
        <w:tc>
          <w:tcPr>
            <w:tcW w:w="677" w:type="pct"/>
            <w:vAlign w:val="center"/>
          </w:tcPr>
          <w:p w14:paraId="02DADABF">
            <w:pPr>
              <w:spacing w:after="0"/>
              <w:jc w:val="center"/>
              <w:rPr>
                <w:ins w:id="1015" w:author="Jingjing_CMCC" w:date="2026-01-20T18:13:45Z"/>
                <w:rFonts w:ascii="Arial" w:hAnsi="Arial" w:eastAsia="宋体"/>
                <w:sz w:val="18"/>
              </w:rPr>
            </w:pPr>
          </w:p>
        </w:tc>
        <w:tc>
          <w:tcPr>
            <w:tcW w:w="1595" w:type="pct"/>
          </w:tcPr>
          <w:p w14:paraId="2106719C">
            <w:pPr>
              <w:spacing w:after="0"/>
              <w:jc w:val="center"/>
              <w:rPr>
                <w:ins w:id="1016" w:author="Jingjing_CMCC" w:date="2026-01-20T18:13:45Z"/>
                <w:rFonts w:ascii="Arial" w:hAnsi="Arial" w:eastAsia="宋体"/>
                <w:sz w:val="18"/>
              </w:rPr>
            </w:pPr>
            <w:ins w:id="1017" w:author="Jingjing_CMCC" w:date="2026-01-20T18:13:45Z">
              <w:r>
                <w:rPr>
                  <w:rFonts w:ascii="Arial" w:hAnsi="Arial" w:eastAsia="宋体"/>
                  <w:sz w:val="18"/>
                </w:rPr>
                <w:t>6</w:t>
              </w:r>
            </w:ins>
          </w:p>
        </w:tc>
      </w:tr>
      <w:tr w14:paraId="6B08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18" w:author="Jingjing_CMCC" w:date="2026-01-20T18:13:45Z"/>
        </w:trPr>
        <w:tc>
          <w:tcPr>
            <w:tcW w:w="2728" w:type="pct"/>
            <w:gridSpan w:val="2"/>
          </w:tcPr>
          <w:p w14:paraId="513CD07F">
            <w:pPr>
              <w:spacing w:after="0"/>
              <w:rPr>
                <w:ins w:id="1019" w:author="Jingjing_CMCC" w:date="2026-01-20T18:13:45Z"/>
                <w:rFonts w:ascii="Arial" w:hAnsi="Arial" w:eastAsia="宋体"/>
                <w:sz w:val="18"/>
              </w:rPr>
            </w:pPr>
            <w:ins w:id="1020" w:author="Jingjing_CMCC" w:date="2026-01-20T18:13:45Z">
              <w:r>
                <w:rPr>
                  <w:rFonts w:ascii="Arial" w:hAnsi="Arial" w:eastAsia="宋体"/>
                  <w:sz w:val="18"/>
                </w:rPr>
                <w:t>DRX</w:t>
              </w:r>
            </w:ins>
          </w:p>
        </w:tc>
        <w:tc>
          <w:tcPr>
            <w:tcW w:w="677" w:type="pct"/>
          </w:tcPr>
          <w:p w14:paraId="2517701B">
            <w:pPr>
              <w:spacing w:after="0"/>
              <w:jc w:val="center"/>
              <w:rPr>
                <w:ins w:id="1021" w:author="Jingjing_CMCC" w:date="2026-01-20T18:13:45Z"/>
                <w:rFonts w:ascii="Arial" w:hAnsi="Arial" w:eastAsia="宋体"/>
                <w:sz w:val="18"/>
              </w:rPr>
            </w:pPr>
          </w:p>
        </w:tc>
        <w:tc>
          <w:tcPr>
            <w:tcW w:w="1595" w:type="pct"/>
          </w:tcPr>
          <w:p w14:paraId="0F3478BB">
            <w:pPr>
              <w:spacing w:after="0"/>
              <w:jc w:val="center"/>
              <w:rPr>
                <w:ins w:id="1022" w:author="Jingjing_CMCC" w:date="2026-01-20T18:13:45Z"/>
                <w:rFonts w:ascii="Arial" w:hAnsi="Arial" w:eastAsia="宋体"/>
                <w:iCs/>
                <w:sz w:val="18"/>
              </w:rPr>
            </w:pPr>
            <w:ins w:id="1023" w:author="Jingjing_CMCC" w:date="2026-01-20T18:13:45Z">
              <w:r>
                <w:rPr>
                  <w:rFonts w:ascii="Arial" w:hAnsi="Arial" w:eastAsia="宋体"/>
                  <w:iCs/>
                  <w:sz w:val="18"/>
                </w:rPr>
                <w:t>DRX.3</w:t>
              </w:r>
            </w:ins>
          </w:p>
        </w:tc>
      </w:tr>
      <w:tr w14:paraId="2FD9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24" w:author="Jingjing_CMCC" w:date="2026-01-20T18:13:45Z"/>
        </w:trPr>
        <w:tc>
          <w:tcPr>
            <w:tcW w:w="2728" w:type="pct"/>
            <w:gridSpan w:val="2"/>
          </w:tcPr>
          <w:p w14:paraId="3747F06A">
            <w:pPr>
              <w:spacing w:after="0"/>
              <w:rPr>
                <w:ins w:id="1025" w:author="Jingjing_CMCC" w:date="2026-01-20T18:13:45Z"/>
                <w:rFonts w:ascii="Arial" w:hAnsi="Arial" w:eastAsia="宋体"/>
                <w:sz w:val="18"/>
              </w:rPr>
            </w:pPr>
            <w:ins w:id="1026" w:author="Jingjing_CMCC" w:date="2026-01-20T18:13:45Z">
              <w:r>
                <w:rPr>
                  <w:rFonts w:ascii="Arial" w:hAnsi="Arial" w:eastAsia="宋体"/>
                  <w:sz w:val="18"/>
                </w:rPr>
                <w:t xml:space="preserve">Gap pattern ID </w:t>
              </w:r>
            </w:ins>
          </w:p>
        </w:tc>
        <w:tc>
          <w:tcPr>
            <w:tcW w:w="677" w:type="pct"/>
          </w:tcPr>
          <w:p w14:paraId="5DDEE9A6">
            <w:pPr>
              <w:spacing w:after="0"/>
              <w:jc w:val="center"/>
              <w:rPr>
                <w:ins w:id="1027" w:author="Jingjing_CMCC" w:date="2026-01-20T18:13:45Z"/>
                <w:rFonts w:ascii="Arial" w:hAnsi="Arial" w:eastAsia="宋体"/>
                <w:sz w:val="18"/>
              </w:rPr>
            </w:pPr>
          </w:p>
        </w:tc>
        <w:tc>
          <w:tcPr>
            <w:tcW w:w="1595" w:type="pct"/>
          </w:tcPr>
          <w:p w14:paraId="4BB668A9">
            <w:pPr>
              <w:spacing w:after="0"/>
              <w:jc w:val="center"/>
              <w:rPr>
                <w:ins w:id="1028" w:author="Jingjing_CMCC" w:date="2026-01-20T18:13:45Z"/>
                <w:rFonts w:ascii="Arial" w:hAnsi="Arial" w:eastAsia="宋体"/>
                <w:iCs/>
                <w:sz w:val="18"/>
              </w:rPr>
            </w:pPr>
            <w:ins w:id="1029" w:author="Jingjing_CMCC" w:date="2026-01-20T18:13:45Z">
              <w:r>
                <w:rPr>
                  <w:rFonts w:ascii="Arial" w:hAnsi="Arial" w:eastAsia="宋体"/>
                  <w:iCs/>
                  <w:sz w:val="18"/>
                </w:rPr>
                <w:t>*</w:t>
              </w:r>
            </w:ins>
            <w:ins w:id="1030" w:author="Jingjing_CMCC" w:date="2026-01-20T18:13:45Z">
              <w:r>
                <w:rPr>
                  <w:rFonts w:ascii="Arial" w:hAnsi="Arial" w:eastAsia="宋体"/>
                  <w:i/>
                  <w:iCs/>
                  <w:sz w:val="18"/>
                </w:rPr>
                <w:t>gp0</w:t>
              </w:r>
            </w:ins>
          </w:p>
        </w:tc>
      </w:tr>
      <w:tr w14:paraId="5DF26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1" w:author="Jingjing_CMCC" w:date="2026-01-20T18:13:45Z"/>
        </w:trPr>
        <w:tc>
          <w:tcPr>
            <w:tcW w:w="2728" w:type="pct"/>
            <w:gridSpan w:val="2"/>
          </w:tcPr>
          <w:p w14:paraId="56CD1A0A">
            <w:pPr>
              <w:spacing w:after="0"/>
              <w:rPr>
                <w:ins w:id="1032" w:author="Jingjing_CMCC" w:date="2026-01-20T18:13:45Z"/>
                <w:rFonts w:ascii="Arial" w:hAnsi="Arial" w:eastAsia="宋体"/>
                <w:sz w:val="18"/>
              </w:rPr>
            </w:pPr>
            <w:ins w:id="1033" w:author="Jingjing_CMCC" w:date="2026-01-20T18:13:45Z">
              <w:r>
                <w:rPr>
                  <w:rFonts w:ascii="Arial" w:hAnsi="Arial" w:eastAsia="宋体"/>
                  <w:sz w:val="18"/>
                </w:rPr>
                <w:t>Layer 3 filtering</w:t>
              </w:r>
            </w:ins>
          </w:p>
        </w:tc>
        <w:tc>
          <w:tcPr>
            <w:tcW w:w="677" w:type="pct"/>
          </w:tcPr>
          <w:p w14:paraId="156CC914">
            <w:pPr>
              <w:spacing w:after="0"/>
              <w:jc w:val="center"/>
              <w:rPr>
                <w:ins w:id="1034" w:author="Jingjing_CMCC" w:date="2026-01-20T18:13:45Z"/>
                <w:rFonts w:ascii="Arial" w:hAnsi="Arial" w:eastAsia="宋体"/>
                <w:sz w:val="18"/>
              </w:rPr>
            </w:pPr>
          </w:p>
        </w:tc>
        <w:tc>
          <w:tcPr>
            <w:tcW w:w="1595" w:type="pct"/>
          </w:tcPr>
          <w:p w14:paraId="096AB6C5">
            <w:pPr>
              <w:spacing w:after="0"/>
              <w:jc w:val="center"/>
              <w:rPr>
                <w:ins w:id="1035" w:author="Jingjing_CMCC" w:date="2026-01-20T18:13:45Z"/>
                <w:rFonts w:ascii="Arial" w:hAnsi="Arial" w:eastAsia="宋体"/>
                <w:sz w:val="18"/>
              </w:rPr>
            </w:pPr>
            <w:ins w:id="1036" w:author="Jingjing_CMCC" w:date="2026-01-20T18:13:45Z">
              <w:r>
                <w:rPr>
                  <w:rFonts w:ascii="Arial" w:hAnsi="Arial" w:eastAsia="宋体"/>
                  <w:i/>
                  <w:iCs/>
                  <w:sz w:val="18"/>
                </w:rPr>
                <w:t>Enabled</w:t>
              </w:r>
            </w:ins>
          </w:p>
        </w:tc>
      </w:tr>
      <w:tr w14:paraId="680A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37" w:author="Jingjing_CMCC" w:date="2026-01-20T18:13:45Z"/>
        </w:trPr>
        <w:tc>
          <w:tcPr>
            <w:tcW w:w="2728" w:type="pct"/>
            <w:gridSpan w:val="2"/>
          </w:tcPr>
          <w:p w14:paraId="3774B67A">
            <w:pPr>
              <w:spacing w:after="0"/>
              <w:rPr>
                <w:ins w:id="1038" w:author="Jingjing_CMCC" w:date="2026-01-20T18:13:45Z"/>
                <w:rFonts w:ascii="Arial" w:hAnsi="Arial" w:eastAsia="宋体"/>
                <w:sz w:val="18"/>
              </w:rPr>
            </w:pPr>
            <w:ins w:id="1039" w:author="Jingjing_CMCC" w:date="2026-01-20T18:13:45Z">
              <w:r>
                <w:rPr>
                  <w:rFonts w:ascii="Arial" w:hAnsi="Arial" w:eastAsia="宋体"/>
                  <w:sz w:val="18"/>
                </w:rPr>
                <w:t>T310 timer</w:t>
              </w:r>
            </w:ins>
          </w:p>
        </w:tc>
        <w:tc>
          <w:tcPr>
            <w:tcW w:w="677" w:type="pct"/>
          </w:tcPr>
          <w:p w14:paraId="13892FAE">
            <w:pPr>
              <w:spacing w:after="0"/>
              <w:jc w:val="center"/>
              <w:rPr>
                <w:ins w:id="1040" w:author="Jingjing_CMCC" w:date="2026-01-20T18:13:45Z"/>
                <w:rFonts w:ascii="Arial" w:hAnsi="Arial" w:eastAsia="宋体"/>
                <w:iCs/>
                <w:sz w:val="18"/>
              </w:rPr>
            </w:pPr>
            <w:ins w:id="1041" w:author="Jingjing_CMCC" w:date="2026-01-20T18:13:45Z">
              <w:r>
                <w:rPr>
                  <w:rFonts w:ascii="Arial" w:hAnsi="Arial" w:eastAsia="宋体"/>
                  <w:iCs/>
                  <w:sz w:val="18"/>
                </w:rPr>
                <w:t>ms</w:t>
              </w:r>
            </w:ins>
          </w:p>
        </w:tc>
        <w:tc>
          <w:tcPr>
            <w:tcW w:w="1595" w:type="pct"/>
          </w:tcPr>
          <w:p w14:paraId="10F6D305">
            <w:pPr>
              <w:spacing w:after="0"/>
              <w:jc w:val="center"/>
              <w:rPr>
                <w:ins w:id="1042" w:author="Jingjing_CMCC" w:date="2026-01-20T18:13:45Z"/>
                <w:rFonts w:ascii="Arial" w:hAnsi="Arial" w:eastAsia="宋体"/>
                <w:i/>
                <w:iCs/>
                <w:sz w:val="18"/>
              </w:rPr>
            </w:pPr>
            <w:ins w:id="1043" w:author="Jingjing_CMCC" w:date="2026-01-20T18:13:45Z">
              <w:r>
                <w:rPr>
                  <w:rFonts w:ascii="Arial" w:hAnsi="Arial" w:eastAsia="宋体"/>
                  <w:i/>
                  <w:iCs/>
                  <w:sz w:val="18"/>
                </w:rPr>
                <w:t>2000</w:t>
              </w:r>
            </w:ins>
          </w:p>
        </w:tc>
      </w:tr>
      <w:tr w14:paraId="53D37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44" w:author="Jingjing_CMCC" w:date="2026-01-20T18:13:45Z"/>
        </w:trPr>
        <w:tc>
          <w:tcPr>
            <w:tcW w:w="2728" w:type="pct"/>
            <w:gridSpan w:val="2"/>
          </w:tcPr>
          <w:p w14:paraId="6A3197CA">
            <w:pPr>
              <w:spacing w:after="0"/>
              <w:rPr>
                <w:ins w:id="1045" w:author="Jingjing_CMCC" w:date="2026-01-20T18:13:45Z"/>
                <w:rFonts w:ascii="Arial" w:hAnsi="Arial" w:eastAsia="宋体"/>
                <w:sz w:val="18"/>
              </w:rPr>
            </w:pPr>
            <w:ins w:id="1046" w:author="Jingjing_CMCC" w:date="2026-01-20T18:13:45Z">
              <w:r>
                <w:rPr>
                  <w:rFonts w:ascii="Arial" w:hAnsi="Arial" w:eastAsia="宋体"/>
                  <w:sz w:val="18"/>
                </w:rPr>
                <w:t>T311 timer</w:t>
              </w:r>
            </w:ins>
          </w:p>
        </w:tc>
        <w:tc>
          <w:tcPr>
            <w:tcW w:w="677" w:type="pct"/>
          </w:tcPr>
          <w:p w14:paraId="0B9919FF">
            <w:pPr>
              <w:spacing w:after="0"/>
              <w:jc w:val="center"/>
              <w:rPr>
                <w:ins w:id="1047" w:author="Jingjing_CMCC" w:date="2026-01-20T18:13:45Z"/>
                <w:rFonts w:ascii="Arial" w:hAnsi="Arial" w:eastAsia="宋体"/>
                <w:iCs/>
                <w:sz w:val="18"/>
              </w:rPr>
            </w:pPr>
            <w:ins w:id="1048" w:author="Jingjing_CMCC" w:date="2026-01-20T18:13:45Z">
              <w:r>
                <w:rPr>
                  <w:rFonts w:ascii="Arial" w:hAnsi="Arial" w:eastAsia="宋体"/>
                  <w:sz w:val="18"/>
                </w:rPr>
                <w:t>ms</w:t>
              </w:r>
            </w:ins>
          </w:p>
        </w:tc>
        <w:tc>
          <w:tcPr>
            <w:tcW w:w="1595" w:type="pct"/>
          </w:tcPr>
          <w:p w14:paraId="0B86F78C">
            <w:pPr>
              <w:spacing w:after="0"/>
              <w:jc w:val="center"/>
              <w:rPr>
                <w:ins w:id="1049" w:author="Jingjing_CMCC" w:date="2026-01-20T18:13:45Z"/>
                <w:rFonts w:ascii="Arial" w:hAnsi="Arial" w:eastAsia="宋体"/>
                <w:i/>
                <w:iCs/>
                <w:sz w:val="18"/>
              </w:rPr>
            </w:pPr>
            <w:ins w:id="1050" w:author="Jingjing_CMCC" w:date="2026-01-20T18:13:45Z">
              <w:r>
                <w:rPr>
                  <w:rFonts w:ascii="Arial" w:hAnsi="Arial" w:eastAsia="宋体"/>
                  <w:sz w:val="18"/>
                </w:rPr>
                <w:t>1000</w:t>
              </w:r>
            </w:ins>
          </w:p>
        </w:tc>
      </w:tr>
      <w:tr w14:paraId="5F0FE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1" w:author="Jingjing_CMCC" w:date="2026-01-20T18:13:45Z"/>
        </w:trPr>
        <w:tc>
          <w:tcPr>
            <w:tcW w:w="2728" w:type="pct"/>
            <w:gridSpan w:val="2"/>
          </w:tcPr>
          <w:p w14:paraId="73067CAF">
            <w:pPr>
              <w:spacing w:after="0"/>
              <w:rPr>
                <w:ins w:id="1052" w:author="Jingjing_CMCC" w:date="2026-01-20T18:13:45Z"/>
                <w:rFonts w:ascii="Arial" w:hAnsi="Arial" w:eastAsia="宋体"/>
                <w:sz w:val="18"/>
              </w:rPr>
            </w:pPr>
            <w:ins w:id="1053" w:author="Jingjing_CMCC" w:date="2026-01-20T18:13:45Z">
              <w:r>
                <w:rPr>
                  <w:rFonts w:ascii="Arial" w:hAnsi="Arial" w:eastAsia="宋体"/>
                  <w:sz w:val="18"/>
                </w:rPr>
                <w:t>N310</w:t>
              </w:r>
            </w:ins>
          </w:p>
        </w:tc>
        <w:tc>
          <w:tcPr>
            <w:tcW w:w="677" w:type="pct"/>
          </w:tcPr>
          <w:p w14:paraId="5AEA3AB0">
            <w:pPr>
              <w:spacing w:after="0"/>
              <w:jc w:val="center"/>
              <w:rPr>
                <w:ins w:id="1054" w:author="Jingjing_CMCC" w:date="2026-01-20T18:13:45Z"/>
                <w:rFonts w:ascii="Arial" w:hAnsi="Arial" w:eastAsia="宋体"/>
                <w:sz w:val="18"/>
              </w:rPr>
            </w:pPr>
          </w:p>
        </w:tc>
        <w:tc>
          <w:tcPr>
            <w:tcW w:w="1595" w:type="pct"/>
          </w:tcPr>
          <w:p w14:paraId="66DA482E">
            <w:pPr>
              <w:spacing w:after="0"/>
              <w:jc w:val="center"/>
              <w:rPr>
                <w:ins w:id="1055" w:author="Jingjing_CMCC" w:date="2026-01-20T18:13:45Z"/>
                <w:rFonts w:ascii="Arial" w:hAnsi="Arial" w:eastAsia="宋体"/>
                <w:sz w:val="18"/>
              </w:rPr>
            </w:pPr>
            <w:ins w:id="1056" w:author="Jingjing_CMCC" w:date="2026-01-20T18:13:45Z">
              <w:r>
                <w:rPr>
                  <w:rFonts w:ascii="Arial" w:hAnsi="Arial" w:eastAsia="宋体"/>
                  <w:sz w:val="18"/>
                </w:rPr>
                <w:t>1</w:t>
              </w:r>
            </w:ins>
          </w:p>
        </w:tc>
      </w:tr>
      <w:tr w14:paraId="5A2F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7" w:author="Jingjing_CMCC" w:date="2026-01-20T18:13:45Z"/>
        </w:trPr>
        <w:tc>
          <w:tcPr>
            <w:tcW w:w="2728" w:type="pct"/>
            <w:gridSpan w:val="2"/>
          </w:tcPr>
          <w:p w14:paraId="00711C5F">
            <w:pPr>
              <w:spacing w:after="0"/>
              <w:rPr>
                <w:ins w:id="1058" w:author="Jingjing_CMCC" w:date="2026-01-20T18:13:45Z"/>
                <w:rFonts w:ascii="Arial" w:hAnsi="Arial" w:eastAsia="宋体"/>
                <w:sz w:val="18"/>
              </w:rPr>
            </w:pPr>
            <w:ins w:id="1059" w:author="Jingjing_CMCC" w:date="2026-01-20T18:13:45Z">
              <w:r>
                <w:rPr>
                  <w:rFonts w:ascii="Arial" w:hAnsi="Arial" w:eastAsia="宋体"/>
                  <w:sz w:val="18"/>
                </w:rPr>
                <w:t>N311</w:t>
              </w:r>
            </w:ins>
          </w:p>
        </w:tc>
        <w:tc>
          <w:tcPr>
            <w:tcW w:w="677" w:type="pct"/>
          </w:tcPr>
          <w:p w14:paraId="0E5A24C2">
            <w:pPr>
              <w:spacing w:after="0"/>
              <w:jc w:val="center"/>
              <w:rPr>
                <w:ins w:id="1060" w:author="Jingjing_CMCC" w:date="2026-01-20T18:13:45Z"/>
                <w:rFonts w:ascii="Arial" w:hAnsi="Arial" w:eastAsia="宋体"/>
                <w:sz w:val="18"/>
              </w:rPr>
            </w:pPr>
          </w:p>
        </w:tc>
        <w:tc>
          <w:tcPr>
            <w:tcW w:w="1595" w:type="pct"/>
          </w:tcPr>
          <w:p w14:paraId="3340DB74">
            <w:pPr>
              <w:spacing w:after="0"/>
              <w:jc w:val="center"/>
              <w:rPr>
                <w:ins w:id="1061" w:author="Jingjing_CMCC" w:date="2026-01-20T18:13:45Z"/>
                <w:rFonts w:ascii="Arial" w:hAnsi="Arial" w:eastAsia="宋体"/>
                <w:sz w:val="18"/>
              </w:rPr>
            </w:pPr>
            <w:ins w:id="1062" w:author="Jingjing_CMCC" w:date="2026-01-20T18:13:45Z">
              <w:r>
                <w:rPr>
                  <w:rFonts w:ascii="Arial" w:hAnsi="Arial" w:eastAsia="宋体"/>
                  <w:sz w:val="18"/>
                </w:rPr>
                <w:t>1</w:t>
              </w:r>
            </w:ins>
          </w:p>
        </w:tc>
      </w:tr>
      <w:tr w14:paraId="2F28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63" w:author="Jingjing_CMCC" w:date="2026-01-20T18:13:45Z"/>
        </w:trPr>
        <w:tc>
          <w:tcPr>
            <w:tcW w:w="1072" w:type="pct"/>
          </w:tcPr>
          <w:p w14:paraId="74EE5369">
            <w:pPr>
              <w:spacing w:after="0"/>
              <w:rPr>
                <w:ins w:id="1064" w:author="Jingjing_CMCC" w:date="2026-01-20T18:13:45Z"/>
                <w:rFonts w:ascii="Arial" w:hAnsi="Arial" w:eastAsia="宋体"/>
                <w:sz w:val="18"/>
              </w:rPr>
            </w:pPr>
            <w:ins w:id="1065" w:author="Jingjing_CMCC" w:date="2026-01-20T18:13:45Z">
              <w:r>
                <w:rPr>
                  <w:rFonts w:ascii="Arial" w:hAnsi="Arial" w:eastAsia="宋体"/>
                  <w:sz w:val="18"/>
                </w:rPr>
                <w:t>CSI-RS for CSI reporting</w:t>
              </w:r>
            </w:ins>
          </w:p>
        </w:tc>
        <w:tc>
          <w:tcPr>
            <w:tcW w:w="1656" w:type="pct"/>
          </w:tcPr>
          <w:p w14:paraId="7602DFAC">
            <w:pPr>
              <w:spacing w:after="0"/>
              <w:rPr>
                <w:ins w:id="1066" w:author="Jingjing_CMCC" w:date="2026-01-20T18:13:45Z"/>
                <w:rFonts w:ascii="Arial" w:hAnsi="Arial" w:eastAsia="宋体"/>
                <w:sz w:val="18"/>
              </w:rPr>
            </w:pPr>
            <w:ins w:id="1067" w:author="Jingjing_CMCC" w:date="2026-01-20T18:13:45Z">
              <w:r>
                <w:rPr>
                  <w:rFonts w:ascii="Arial" w:hAnsi="Arial" w:eastAsia="宋体"/>
                  <w:sz w:val="18"/>
                </w:rPr>
                <w:t>Config 1</w:t>
              </w:r>
            </w:ins>
          </w:p>
        </w:tc>
        <w:tc>
          <w:tcPr>
            <w:tcW w:w="677" w:type="pct"/>
          </w:tcPr>
          <w:p w14:paraId="674BC57D">
            <w:pPr>
              <w:spacing w:after="0"/>
              <w:jc w:val="center"/>
              <w:rPr>
                <w:ins w:id="1068" w:author="Jingjing_CMCC" w:date="2026-01-20T18:13:45Z"/>
                <w:rFonts w:ascii="Arial" w:hAnsi="Arial" w:eastAsia="宋体"/>
                <w:sz w:val="18"/>
              </w:rPr>
            </w:pPr>
          </w:p>
        </w:tc>
        <w:tc>
          <w:tcPr>
            <w:tcW w:w="1595" w:type="pct"/>
          </w:tcPr>
          <w:p w14:paraId="60E43DED">
            <w:pPr>
              <w:spacing w:after="0"/>
              <w:jc w:val="center"/>
              <w:rPr>
                <w:ins w:id="1069" w:author="Jingjing_CMCC" w:date="2026-01-20T18:13:45Z"/>
                <w:rFonts w:ascii="Arial" w:hAnsi="Arial" w:eastAsia="宋体"/>
                <w:sz w:val="18"/>
              </w:rPr>
            </w:pPr>
            <w:ins w:id="1070" w:author="Jingjing_CMCC" w:date="2026-01-20T18:13:45Z">
              <w:r>
                <w:rPr>
                  <w:rFonts w:ascii="Arial" w:hAnsi="Arial" w:eastAsia="宋体"/>
                  <w:sz w:val="18"/>
                </w:rPr>
                <w:t>CSI-RS.3.1 TDD</w:t>
              </w:r>
            </w:ins>
          </w:p>
        </w:tc>
      </w:tr>
      <w:tr w14:paraId="3A64F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1" w:author="Jingjing_CMCC" w:date="2026-01-20T18:13:45Z"/>
        </w:trPr>
        <w:tc>
          <w:tcPr>
            <w:tcW w:w="2728" w:type="pct"/>
            <w:gridSpan w:val="2"/>
            <w:vAlign w:val="center"/>
          </w:tcPr>
          <w:p w14:paraId="41DE8A93">
            <w:pPr>
              <w:spacing w:after="0"/>
              <w:rPr>
                <w:ins w:id="1072" w:author="Jingjing_CMCC" w:date="2026-01-20T18:13:45Z"/>
                <w:rFonts w:ascii="Arial" w:hAnsi="Arial" w:eastAsia="宋体"/>
                <w:sz w:val="18"/>
              </w:rPr>
            </w:pPr>
            <w:ins w:id="1073" w:author="Jingjing_CMCC" w:date="2026-01-20T18:13:45Z">
              <w:r>
                <w:rPr>
                  <w:rFonts w:ascii="Arial" w:hAnsi="Arial" w:eastAsia="宋体"/>
                  <w:sz w:val="18"/>
                </w:rPr>
                <w:t>reportConfigType</w:t>
              </w:r>
            </w:ins>
          </w:p>
        </w:tc>
        <w:tc>
          <w:tcPr>
            <w:tcW w:w="677" w:type="pct"/>
            <w:vAlign w:val="center"/>
          </w:tcPr>
          <w:p w14:paraId="1176FAED">
            <w:pPr>
              <w:spacing w:after="0"/>
              <w:jc w:val="center"/>
              <w:rPr>
                <w:ins w:id="1074" w:author="Jingjing_CMCC" w:date="2026-01-20T18:13:45Z"/>
                <w:rFonts w:ascii="Arial" w:hAnsi="Arial" w:eastAsia="宋体"/>
                <w:sz w:val="18"/>
              </w:rPr>
            </w:pPr>
          </w:p>
        </w:tc>
        <w:tc>
          <w:tcPr>
            <w:tcW w:w="1595" w:type="pct"/>
            <w:vAlign w:val="center"/>
          </w:tcPr>
          <w:p w14:paraId="1C85218E">
            <w:pPr>
              <w:spacing w:after="0"/>
              <w:jc w:val="center"/>
              <w:rPr>
                <w:ins w:id="1075" w:author="Jingjing_CMCC" w:date="2026-01-20T18:13:45Z"/>
                <w:rFonts w:ascii="Arial" w:hAnsi="Arial" w:eastAsia="宋体"/>
                <w:sz w:val="18"/>
              </w:rPr>
            </w:pPr>
            <w:ins w:id="1076" w:author="Jingjing_CMCC" w:date="2026-01-20T18:13:45Z">
              <w:r>
                <w:rPr>
                  <w:rFonts w:ascii="Arial" w:hAnsi="Arial" w:eastAsia="宋体"/>
                  <w:sz w:val="18"/>
                </w:rPr>
                <w:t>periodic</w:t>
              </w:r>
            </w:ins>
          </w:p>
        </w:tc>
      </w:tr>
      <w:tr w14:paraId="4C4B6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77" w:author="Jingjing_CMCC" w:date="2026-01-20T18:13:45Z"/>
        </w:trPr>
        <w:tc>
          <w:tcPr>
            <w:tcW w:w="2728" w:type="pct"/>
            <w:gridSpan w:val="2"/>
            <w:vAlign w:val="center"/>
          </w:tcPr>
          <w:p w14:paraId="4E0BF54E">
            <w:pPr>
              <w:spacing w:after="0"/>
              <w:rPr>
                <w:ins w:id="1078" w:author="Jingjing_CMCC" w:date="2026-01-20T18:13:45Z"/>
                <w:rFonts w:ascii="Arial" w:hAnsi="Arial" w:eastAsia="宋体"/>
                <w:sz w:val="18"/>
              </w:rPr>
            </w:pPr>
            <w:ins w:id="1079" w:author="Jingjing_CMCC" w:date="2026-01-20T18:13:45Z">
              <w:r>
                <w:rPr>
                  <w:rFonts w:ascii="Arial" w:hAnsi="Arial" w:eastAsia="宋体"/>
                  <w:sz w:val="18"/>
                </w:rPr>
                <w:t>reportQuantity</w:t>
              </w:r>
            </w:ins>
          </w:p>
        </w:tc>
        <w:tc>
          <w:tcPr>
            <w:tcW w:w="677" w:type="pct"/>
          </w:tcPr>
          <w:p w14:paraId="3BCE845B">
            <w:pPr>
              <w:spacing w:after="0"/>
              <w:jc w:val="center"/>
              <w:rPr>
                <w:ins w:id="1080" w:author="Jingjing_CMCC" w:date="2026-01-20T18:13:45Z"/>
                <w:rFonts w:ascii="Arial" w:hAnsi="Arial" w:eastAsia="宋体"/>
                <w:sz w:val="18"/>
              </w:rPr>
            </w:pPr>
          </w:p>
        </w:tc>
        <w:tc>
          <w:tcPr>
            <w:tcW w:w="1595" w:type="pct"/>
            <w:vAlign w:val="center"/>
          </w:tcPr>
          <w:p w14:paraId="7CB87AC9">
            <w:pPr>
              <w:spacing w:after="0"/>
              <w:jc w:val="center"/>
              <w:rPr>
                <w:ins w:id="1081" w:author="Jingjing_CMCC" w:date="2026-01-20T18:13:45Z"/>
                <w:rFonts w:ascii="Arial" w:hAnsi="Arial" w:eastAsia="宋体"/>
                <w:sz w:val="18"/>
              </w:rPr>
            </w:pPr>
            <w:ins w:id="1082" w:author="Jingjing_CMCC" w:date="2026-01-20T18:13:45Z">
              <w:r>
                <w:rPr>
                  <w:rFonts w:ascii="Arial" w:hAnsi="Arial" w:eastAsia="宋体"/>
                  <w:sz w:val="18"/>
                </w:rPr>
                <w:t>cri-RI-PMI-CQI</w:t>
              </w:r>
            </w:ins>
          </w:p>
        </w:tc>
      </w:tr>
      <w:tr w14:paraId="44AC8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83" w:author="Jingjing_CMCC" w:date="2026-01-20T18:13:45Z"/>
        </w:trPr>
        <w:tc>
          <w:tcPr>
            <w:tcW w:w="2728" w:type="pct"/>
            <w:gridSpan w:val="2"/>
            <w:vAlign w:val="center"/>
          </w:tcPr>
          <w:p w14:paraId="03E7992E">
            <w:pPr>
              <w:spacing w:after="0"/>
              <w:rPr>
                <w:ins w:id="1084" w:author="Jingjing_CMCC" w:date="2026-01-20T18:13:45Z"/>
                <w:rFonts w:ascii="Arial" w:hAnsi="Arial" w:eastAsia="宋体"/>
                <w:sz w:val="18"/>
              </w:rPr>
            </w:pPr>
            <w:ins w:id="1085" w:author="Jingjing_CMCC" w:date="2026-01-20T18:13:45Z">
              <w:r>
                <w:rPr>
                  <w:rFonts w:ascii="Arial" w:hAnsi="Arial" w:eastAsia="宋体"/>
                  <w:sz w:val="18"/>
                </w:rPr>
                <w:t>CSI reporting periodicity</w:t>
              </w:r>
            </w:ins>
          </w:p>
        </w:tc>
        <w:tc>
          <w:tcPr>
            <w:tcW w:w="677" w:type="pct"/>
          </w:tcPr>
          <w:p w14:paraId="66EC3A99">
            <w:pPr>
              <w:spacing w:after="0"/>
              <w:jc w:val="center"/>
              <w:rPr>
                <w:ins w:id="1086" w:author="Jingjing_CMCC" w:date="2026-01-20T18:13:45Z"/>
                <w:rFonts w:ascii="Arial" w:hAnsi="Arial" w:eastAsia="宋体"/>
                <w:sz w:val="18"/>
              </w:rPr>
            </w:pPr>
            <w:ins w:id="1087" w:author="Jingjing_CMCC" w:date="2026-01-20T18:13:45Z">
              <w:r>
                <w:rPr>
                  <w:rFonts w:ascii="Arial" w:hAnsi="Arial" w:eastAsia="宋体"/>
                  <w:sz w:val="18"/>
                </w:rPr>
                <w:t>slot</w:t>
              </w:r>
            </w:ins>
          </w:p>
        </w:tc>
        <w:tc>
          <w:tcPr>
            <w:tcW w:w="1595" w:type="pct"/>
            <w:vAlign w:val="center"/>
          </w:tcPr>
          <w:p w14:paraId="0F90E4F7">
            <w:pPr>
              <w:spacing w:after="0"/>
              <w:jc w:val="center"/>
              <w:rPr>
                <w:ins w:id="1088" w:author="Jingjing_CMCC" w:date="2026-01-20T18:13:45Z"/>
                <w:rFonts w:ascii="Arial" w:hAnsi="Arial" w:eastAsia="宋体"/>
                <w:sz w:val="18"/>
              </w:rPr>
            </w:pPr>
            <w:ins w:id="1089" w:author="Jingjing_CMCC" w:date="2026-01-20T18:13:45Z">
              <w:r>
                <w:rPr>
                  <w:rFonts w:hint="eastAsia" w:ascii="Arial" w:hAnsi="Arial" w:eastAsia="宋体"/>
                  <w:sz w:val="18"/>
                </w:rPr>
                <w:t>4</w:t>
              </w:r>
            </w:ins>
            <w:ins w:id="1090" w:author="Jingjing_CMCC" w:date="2026-01-20T18:13:45Z">
              <w:r>
                <w:rPr>
                  <w:rFonts w:ascii="Arial" w:hAnsi="Arial" w:eastAsia="宋体"/>
                  <w:sz w:val="18"/>
                </w:rPr>
                <w:t>0</w:t>
              </w:r>
            </w:ins>
          </w:p>
        </w:tc>
      </w:tr>
      <w:tr w14:paraId="670C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1" w:author="Jingjing_CMCC" w:date="2026-01-20T18:13:45Z"/>
        </w:trPr>
        <w:tc>
          <w:tcPr>
            <w:tcW w:w="2728" w:type="pct"/>
            <w:gridSpan w:val="2"/>
            <w:vAlign w:val="center"/>
          </w:tcPr>
          <w:p w14:paraId="2903B1D6">
            <w:pPr>
              <w:spacing w:after="0"/>
              <w:rPr>
                <w:ins w:id="1092" w:author="Jingjing_CMCC" w:date="2026-01-20T18:13:45Z"/>
                <w:rFonts w:ascii="Arial" w:hAnsi="Arial" w:eastAsia="宋体"/>
                <w:sz w:val="18"/>
              </w:rPr>
            </w:pPr>
            <w:ins w:id="1093" w:author="Jingjing_CMCC" w:date="2026-01-20T18:13:45Z">
              <w:r>
                <w:rPr>
                  <w:rFonts w:ascii="Arial" w:hAnsi="Arial" w:eastAsia="宋体"/>
                  <w:sz w:val="18"/>
                </w:rPr>
                <w:t>CSI reporting offset</w:t>
              </w:r>
            </w:ins>
          </w:p>
        </w:tc>
        <w:tc>
          <w:tcPr>
            <w:tcW w:w="677" w:type="pct"/>
          </w:tcPr>
          <w:p w14:paraId="0DCA19F0">
            <w:pPr>
              <w:spacing w:after="0"/>
              <w:jc w:val="center"/>
              <w:rPr>
                <w:ins w:id="1094" w:author="Jingjing_CMCC" w:date="2026-01-20T18:13:45Z"/>
                <w:rFonts w:ascii="Arial" w:hAnsi="Arial" w:eastAsia="宋体"/>
                <w:sz w:val="18"/>
              </w:rPr>
            </w:pPr>
            <w:ins w:id="1095" w:author="Jingjing_CMCC" w:date="2026-01-20T18:13:45Z">
              <w:r>
                <w:rPr>
                  <w:rFonts w:hint="eastAsia" w:ascii="Arial" w:hAnsi="Arial" w:eastAsia="宋体"/>
                  <w:sz w:val="18"/>
                </w:rPr>
                <w:t>s</w:t>
              </w:r>
            </w:ins>
            <w:ins w:id="1096" w:author="Jingjing_CMCC" w:date="2026-01-20T18:13:45Z">
              <w:r>
                <w:rPr>
                  <w:rFonts w:ascii="Arial" w:hAnsi="Arial" w:eastAsia="宋体"/>
                  <w:sz w:val="18"/>
                </w:rPr>
                <w:t>lot</w:t>
              </w:r>
            </w:ins>
          </w:p>
        </w:tc>
        <w:tc>
          <w:tcPr>
            <w:tcW w:w="1595" w:type="pct"/>
            <w:vAlign w:val="center"/>
          </w:tcPr>
          <w:p w14:paraId="1D51D2B3">
            <w:pPr>
              <w:spacing w:after="0"/>
              <w:jc w:val="center"/>
              <w:rPr>
                <w:ins w:id="1097" w:author="Jingjing_CMCC" w:date="2026-01-20T18:13:45Z"/>
                <w:rFonts w:ascii="Arial" w:hAnsi="Arial" w:eastAsia="宋体"/>
                <w:sz w:val="18"/>
              </w:rPr>
            </w:pPr>
            <w:ins w:id="1098" w:author="Jingjing_CMCC" w:date="2026-01-20T18:13:45Z">
              <w:r>
                <w:rPr>
                  <w:rFonts w:hint="eastAsia" w:ascii="Arial" w:hAnsi="Arial" w:eastAsia="宋体"/>
                  <w:sz w:val="18"/>
                </w:rPr>
                <w:t>4</w:t>
              </w:r>
            </w:ins>
          </w:p>
        </w:tc>
      </w:tr>
      <w:tr w14:paraId="4FD3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99" w:author="Jingjing_CMCC" w:date="2026-01-20T18:13:45Z"/>
        </w:trPr>
        <w:tc>
          <w:tcPr>
            <w:tcW w:w="2728" w:type="pct"/>
            <w:gridSpan w:val="2"/>
          </w:tcPr>
          <w:p w14:paraId="71379B93">
            <w:pPr>
              <w:spacing w:after="0"/>
              <w:rPr>
                <w:ins w:id="1100" w:author="Jingjing_CMCC" w:date="2026-01-20T18:13:45Z"/>
                <w:rFonts w:ascii="Arial" w:hAnsi="Arial" w:eastAsia="宋体"/>
                <w:sz w:val="18"/>
              </w:rPr>
            </w:pPr>
            <w:ins w:id="1101" w:author="Jingjing_CMCC" w:date="2026-01-20T18:13:45Z">
              <w:r>
                <w:rPr>
                  <w:rFonts w:ascii="Arial" w:hAnsi="Arial" w:eastAsia="宋体"/>
                  <w:sz w:val="18"/>
                </w:rPr>
                <w:t>T1</w:t>
              </w:r>
            </w:ins>
          </w:p>
        </w:tc>
        <w:tc>
          <w:tcPr>
            <w:tcW w:w="677" w:type="pct"/>
          </w:tcPr>
          <w:p w14:paraId="7D585D6B">
            <w:pPr>
              <w:spacing w:after="0"/>
              <w:jc w:val="center"/>
              <w:rPr>
                <w:ins w:id="1102" w:author="Jingjing_CMCC" w:date="2026-01-20T18:13:45Z"/>
                <w:rFonts w:ascii="Arial" w:hAnsi="Arial" w:eastAsia="宋体"/>
                <w:sz w:val="18"/>
              </w:rPr>
            </w:pPr>
            <w:ins w:id="1103" w:author="Jingjing_CMCC" w:date="2026-01-20T18:13:45Z">
              <w:r>
                <w:rPr>
                  <w:rFonts w:ascii="Arial" w:hAnsi="Arial" w:eastAsia="宋体"/>
                  <w:sz w:val="18"/>
                </w:rPr>
                <w:t>s</w:t>
              </w:r>
            </w:ins>
          </w:p>
        </w:tc>
        <w:tc>
          <w:tcPr>
            <w:tcW w:w="1595" w:type="pct"/>
          </w:tcPr>
          <w:p w14:paraId="4204DE5D">
            <w:pPr>
              <w:spacing w:after="0"/>
              <w:jc w:val="center"/>
              <w:rPr>
                <w:ins w:id="1104" w:author="Jingjing_CMCC" w:date="2026-01-20T18:13:45Z"/>
                <w:rFonts w:ascii="Arial" w:hAnsi="Arial" w:eastAsia="宋体"/>
                <w:sz w:val="18"/>
              </w:rPr>
            </w:pPr>
            <w:ins w:id="1105" w:author="Jingjing_CMCC" w:date="2026-01-20T18:13:45Z">
              <w:r>
                <w:rPr>
                  <w:rFonts w:ascii="Arial" w:hAnsi="Arial" w:eastAsia="宋体"/>
                  <w:sz w:val="18"/>
                </w:rPr>
                <w:t>0.2</w:t>
              </w:r>
            </w:ins>
          </w:p>
        </w:tc>
      </w:tr>
      <w:tr w14:paraId="0A28F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06" w:author="Jingjing_CMCC" w:date="2026-01-20T18:13:45Z"/>
        </w:trPr>
        <w:tc>
          <w:tcPr>
            <w:tcW w:w="2728" w:type="pct"/>
            <w:gridSpan w:val="2"/>
          </w:tcPr>
          <w:p w14:paraId="7B013ABA">
            <w:pPr>
              <w:spacing w:after="0"/>
              <w:rPr>
                <w:ins w:id="1107" w:author="Jingjing_CMCC" w:date="2026-01-20T18:13:45Z"/>
                <w:rFonts w:ascii="Arial" w:hAnsi="Arial" w:eastAsia="宋体"/>
                <w:sz w:val="18"/>
              </w:rPr>
            </w:pPr>
            <w:ins w:id="1108" w:author="Jingjing_CMCC" w:date="2026-01-20T18:13:45Z">
              <w:r>
                <w:rPr>
                  <w:rFonts w:ascii="Arial" w:hAnsi="Arial" w:eastAsia="宋体"/>
                  <w:sz w:val="18"/>
                </w:rPr>
                <w:t>T2</w:t>
              </w:r>
            </w:ins>
          </w:p>
        </w:tc>
        <w:tc>
          <w:tcPr>
            <w:tcW w:w="677" w:type="pct"/>
          </w:tcPr>
          <w:p w14:paraId="7936F91D">
            <w:pPr>
              <w:spacing w:after="0"/>
              <w:jc w:val="center"/>
              <w:rPr>
                <w:ins w:id="1109" w:author="Jingjing_CMCC" w:date="2026-01-20T18:13:45Z"/>
                <w:rFonts w:ascii="Arial" w:hAnsi="Arial" w:eastAsia="宋体"/>
                <w:sz w:val="18"/>
              </w:rPr>
            </w:pPr>
            <w:ins w:id="1110" w:author="Jingjing_CMCC" w:date="2026-01-20T18:13:45Z">
              <w:r>
                <w:rPr>
                  <w:rFonts w:ascii="Arial" w:hAnsi="Arial" w:eastAsia="宋体"/>
                  <w:sz w:val="18"/>
                </w:rPr>
                <w:t>s</w:t>
              </w:r>
            </w:ins>
          </w:p>
        </w:tc>
        <w:tc>
          <w:tcPr>
            <w:tcW w:w="1595" w:type="pct"/>
          </w:tcPr>
          <w:p w14:paraId="4CFFBE01">
            <w:pPr>
              <w:spacing w:after="0"/>
              <w:jc w:val="center"/>
              <w:rPr>
                <w:ins w:id="1111" w:author="Jingjing_CMCC" w:date="2026-01-20T18:13:45Z"/>
                <w:rFonts w:ascii="Arial" w:hAnsi="Arial" w:eastAsia="宋体"/>
                <w:sz w:val="18"/>
              </w:rPr>
            </w:pPr>
            <w:ins w:id="1112" w:author="Jingjing_CMCC" w:date="2026-01-20T18:13:45Z">
              <w:r>
                <w:rPr>
                  <w:rFonts w:ascii="Arial" w:hAnsi="Arial" w:eastAsia="宋体"/>
                  <w:sz w:val="18"/>
                </w:rPr>
                <w:t>0.2</w:t>
              </w:r>
            </w:ins>
          </w:p>
        </w:tc>
      </w:tr>
      <w:tr w14:paraId="7778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13" w:author="Jingjing_CMCC" w:date="2026-01-20T18:13:45Z"/>
        </w:trPr>
        <w:tc>
          <w:tcPr>
            <w:tcW w:w="2728" w:type="pct"/>
            <w:gridSpan w:val="2"/>
          </w:tcPr>
          <w:p w14:paraId="60D4A219">
            <w:pPr>
              <w:spacing w:after="0"/>
              <w:rPr>
                <w:ins w:id="1114" w:author="Jingjing_CMCC" w:date="2026-01-20T18:13:45Z"/>
                <w:rFonts w:ascii="Arial" w:hAnsi="Arial" w:eastAsia="宋体"/>
                <w:sz w:val="18"/>
              </w:rPr>
            </w:pPr>
            <w:ins w:id="1115" w:author="Jingjing_CMCC" w:date="2026-01-20T18:13:45Z">
              <w:r>
                <w:rPr>
                  <w:rFonts w:ascii="Arial" w:hAnsi="Arial" w:eastAsia="宋体"/>
                  <w:sz w:val="18"/>
                </w:rPr>
                <w:t>T3</w:t>
              </w:r>
            </w:ins>
          </w:p>
        </w:tc>
        <w:tc>
          <w:tcPr>
            <w:tcW w:w="677" w:type="pct"/>
          </w:tcPr>
          <w:p w14:paraId="585B879A">
            <w:pPr>
              <w:spacing w:after="0"/>
              <w:jc w:val="center"/>
              <w:rPr>
                <w:ins w:id="1116" w:author="Jingjing_CMCC" w:date="2026-01-20T18:13:45Z"/>
                <w:rFonts w:ascii="Arial" w:hAnsi="Arial" w:eastAsia="宋体"/>
                <w:sz w:val="18"/>
              </w:rPr>
            </w:pPr>
            <w:ins w:id="1117" w:author="Jingjing_CMCC" w:date="2026-01-20T18:13:45Z">
              <w:r>
                <w:rPr>
                  <w:rFonts w:ascii="Arial" w:hAnsi="Arial" w:eastAsia="宋体"/>
                  <w:sz w:val="18"/>
                </w:rPr>
                <w:t>s</w:t>
              </w:r>
            </w:ins>
          </w:p>
        </w:tc>
        <w:tc>
          <w:tcPr>
            <w:tcW w:w="1595" w:type="pct"/>
          </w:tcPr>
          <w:p w14:paraId="4A6DF5B6">
            <w:pPr>
              <w:spacing w:after="0"/>
              <w:jc w:val="center"/>
              <w:rPr>
                <w:ins w:id="1118" w:author="Jingjing_CMCC" w:date="2026-01-20T18:13:45Z"/>
                <w:rFonts w:ascii="Arial" w:hAnsi="Arial" w:eastAsia="宋体"/>
                <w:sz w:val="18"/>
              </w:rPr>
            </w:pPr>
            <w:ins w:id="1119" w:author="Jingjing_CMCC" w:date="2026-01-20T18:13:45Z">
              <w:r>
                <w:rPr>
                  <w:rFonts w:ascii="Arial" w:hAnsi="Arial" w:eastAsia="宋体"/>
                  <w:sz w:val="18"/>
                </w:rPr>
                <w:t>1.64</w:t>
              </w:r>
            </w:ins>
          </w:p>
        </w:tc>
      </w:tr>
      <w:tr w14:paraId="111C2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0" w:author="Jingjing_CMCC" w:date="2026-01-20T18:13:45Z"/>
        </w:trPr>
        <w:tc>
          <w:tcPr>
            <w:tcW w:w="2728" w:type="pct"/>
            <w:gridSpan w:val="2"/>
          </w:tcPr>
          <w:p w14:paraId="5889522C">
            <w:pPr>
              <w:spacing w:after="0"/>
              <w:rPr>
                <w:ins w:id="1121" w:author="Jingjing_CMCC" w:date="2026-01-20T18:13:45Z"/>
                <w:rFonts w:ascii="Arial" w:hAnsi="Arial" w:eastAsia="宋体"/>
                <w:sz w:val="18"/>
              </w:rPr>
            </w:pPr>
            <w:ins w:id="1122" w:author="Jingjing_CMCC" w:date="2026-01-20T18:13:45Z">
              <w:r>
                <w:rPr>
                  <w:rFonts w:ascii="Arial" w:hAnsi="Arial" w:eastAsia="宋体"/>
                  <w:sz w:val="18"/>
                </w:rPr>
                <w:t>T4</w:t>
              </w:r>
            </w:ins>
          </w:p>
        </w:tc>
        <w:tc>
          <w:tcPr>
            <w:tcW w:w="677" w:type="pct"/>
          </w:tcPr>
          <w:p w14:paraId="27224737">
            <w:pPr>
              <w:spacing w:after="0"/>
              <w:jc w:val="center"/>
              <w:rPr>
                <w:ins w:id="1123" w:author="Jingjing_CMCC" w:date="2026-01-20T18:13:45Z"/>
                <w:rFonts w:ascii="Arial" w:hAnsi="Arial" w:eastAsia="宋体"/>
                <w:sz w:val="18"/>
              </w:rPr>
            </w:pPr>
            <w:ins w:id="1124" w:author="Jingjing_CMCC" w:date="2026-01-20T18:13:45Z">
              <w:r>
                <w:rPr>
                  <w:rFonts w:ascii="Arial" w:hAnsi="Arial" w:eastAsia="宋体"/>
                  <w:sz w:val="18"/>
                </w:rPr>
                <w:t>s</w:t>
              </w:r>
            </w:ins>
          </w:p>
        </w:tc>
        <w:tc>
          <w:tcPr>
            <w:tcW w:w="1595" w:type="pct"/>
          </w:tcPr>
          <w:p w14:paraId="6912CBAA">
            <w:pPr>
              <w:spacing w:after="0"/>
              <w:jc w:val="center"/>
              <w:rPr>
                <w:ins w:id="1125" w:author="Jingjing_CMCC" w:date="2026-01-20T18:13:45Z"/>
                <w:rFonts w:ascii="Arial" w:hAnsi="Arial" w:eastAsia="宋体"/>
                <w:sz w:val="18"/>
              </w:rPr>
            </w:pPr>
            <w:ins w:id="1126" w:author="Jingjing_CMCC" w:date="2026-01-20T18:13:45Z">
              <w:r>
                <w:rPr>
                  <w:rFonts w:ascii="Arial" w:hAnsi="Arial" w:eastAsia="宋体"/>
                  <w:sz w:val="18"/>
                </w:rPr>
                <w:t>0.2</w:t>
              </w:r>
            </w:ins>
          </w:p>
        </w:tc>
      </w:tr>
      <w:tr w14:paraId="1BB772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27" w:author="Jingjing_CMCC" w:date="2026-01-20T18:13:45Z"/>
        </w:trPr>
        <w:tc>
          <w:tcPr>
            <w:tcW w:w="2728" w:type="pct"/>
            <w:gridSpan w:val="2"/>
          </w:tcPr>
          <w:p w14:paraId="00CDDD8C">
            <w:pPr>
              <w:spacing w:after="0"/>
              <w:rPr>
                <w:ins w:id="1128" w:author="Jingjing_CMCC" w:date="2026-01-20T18:13:45Z"/>
                <w:rFonts w:ascii="Arial" w:hAnsi="Arial" w:eastAsia="宋体"/>
                <w:sz w:val="18"/>
              </w:rPr>
            </w:pPr>
            <w:ins w:id="1129" w:author="Jingjing_CMCC" w:date="2026-01-20T18:13:45Z">
              <w:r>
                <w:rPr>
                  <w:rFonts w:ascii="Arial" w:hAnsi="Arial" w:eastAsia="宋体"/>
                  <w:sz w:val="18"/>
                </w:rPr>
                <w:t>T5</w:t>
              </w:r>
            </w:ins>
          </w:p>
        </w:tc>
        <w:tc>
          <w:tcPr>
            <w:tcW w:w="677" w:type="pct"/>
          </w:tcPr>
          <w:p w14:paraId="74B8EB0B">
            <w:pPr>
              <w:spacing w:after="0"/>
              <w:jc w:val="center"/>
              <w:rPr>
                <w:ins w:id="1130" w:author="Jingjing_CMCC" w:date="2026-01-20T18:13:45Z"/>
                <w:rFonts w:ascii="Arial" w:hAnsi="Arial" w:eastAsia="宋体"/>
                <w:sz w:val="18"/>
              </w:rPr>
            </w:pPr>
            <w:ins w:id="1131" w:author="Jingjing_CMCC" w:date="2026-01-20T18:13:45Z">
              <w:r>
                <w:rPr>
                  <w:rFonts w:ascii="Arial" w:hAnsi="Arial" w:eastAsia="宋体"/>
                  <w:sz w:val="18"/>
                </w:rPr>
                <w:t>s</w:t>
              </w:r>
            </w:ins>
          </w:p>
        </w:tc>
        <w:tc>
          <w:tcPr>
            <w:tcW w:w="1595" w:type="pct"/>
          </w:tcPr>
          <w:p w14:paraId="751E051F">
            <w:pPr>
              <w:spacing w:after="0"/>
              <w:jc w:val="center"/>
              <w:rPr>
                <w:ins w:id="1132" w:author="Jingjing_CMCC" w:date="2026-01-20T18:13:45Z"/>
                <w:rFonts w:hint="default" w:ascii="Arial" w:hAnsi="Arial" w:eastAsia="宋体"/>
                <w:sz w:val="18"/>
                <w:lang w:val="en-US" w:eastAsia="zh-CN"/>
              </w:rPr>
            </w:pPr>
            <w:ins w:id="1133" w:author="Jingjing_CMCC" w:date="2026-01-20T18:13:45Z">
              <w:del w:id="1134" w:author="revision in RAN4#118_Jingjing_CMCC" w:date="2026-01-20T18:18:02Z">
                <w:r>
                  <w:rPr>
                    <w:rFonts w:hint="default" w:ascii="Arial" w:hAnsi="Arial" w:eastAsia="宋体"/>
                    <w:sz w:val="18"/>
                    <w:lang w:val="en-US" w:eastAsia="zh-CN"/>
                  </w:rPr>
                  <w:delText>TBD</w:delText>
                </w:r>
              </w:del>
            </w:ins>
            <w:ins w:id="1135" w:author="revision in RAN4#118_Jingjing_CMCC" w:date="2026-01-20T18:18:02Z">
              <w:r>
                <w:rPr>
                  <w:rFonts w:hint="eastAsia" w:ascii="Arial" w:hAnsi="Arial" w:eastAsia="宋体"/>
                  <w:sz w:val="18"/>
                  <w:lang w:val="en-US" w:eastAsia="zh-CN"/>
                </w:rPr>
                <w:t>1.</w:t>
              </w:r>
            </w:ins>
            <w:ins w:id="1136" w:author="revision in RAN4#118_Jingjing_CMCC" w:date="2026-01-20T18:18:03Z">
              <w:r>
                <w:rPr>
                  <w:rFonts w:hint="eastAsia" w:ascii="Arial" w:hAnsi="Arial" w:eastAsia="宋体"/>
                  <w:sz w:val="18"/>
                  <w:lang w:val="en-US" w:eastAsia="zh-CN"/>
                </w:rPr>
                <w:t>88</w:t>
              </w:r>
            </w:ins>
          </w:p>
        </w:tc>
      </w:tr>
      <w:tr w14:paraId="0949D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37" w:author="Jingjing_CMCC" w:date="2026-01-20T18:13:45Z"/>
        </w:trPr>
        <w:tc>
          <w:tcPr>
            <w:tcW w:w="2728" w:type="pct"/>
            <w:gridSpan w:val="2"/>
          </w:tcPr>
          <w:p w14:paraId="67BE8B2F">
            <w:pPr>
              <w:spacing w:after="0"/>
              <w:rPr>
                <w:ins w:id="1138" w:author="Jingjing_CMCC" w:date="2026-01-20T18:13:45Z"/>
                <w:rFonts w:ascii="Arial" w:hAnsi="Arial" w:eastAsia="宋体"/>
                <w:sz w:val="18"/>
              </w:rPr>
            </w:pPr>
            <w:ins w:id="1139" w:author="Jingjing_CMCC" w:date="2026-01-20T18:13:45Z">
              <w:r>
                <w:rPr>
                  <w:rFonts w:ascii="Arial" w:hAnsi="Arial" w:eastAsia="宋体"/>
                  <w:sz w:val="18"/>
                </w:rPr>
                <w:t>D1</w:t>
              </w:r>
            </w:ins>
          </w:p>
        </w:tc>
        <w:tc>
          <w:tcPr>
            <w:tcW w:w="677" w:type="pct"/>
          </w:tcPr>
          <w:p w14:paraId="13EE706E">
            <w:pPr>
              <w:spacing w:after="0"/>
              <w:jc w:val="center"/>
              <w:rPr>
                <w:ins w:id="1140" w:author="Jingjing_CMCC" w:date="2026-01-20T18:13:45Z"/>
                <w:rFonts w:ascii="Arial" w:hAnsi="Arial" w:eastAsia="宋体"/>
                <w:sz w:val="18"/>
              </w:rPr>
            </w:pPr>
            <w:ins w:id="1141" w:author="Jingjing_CMCC" w:date="2026-01-20T18:13:45Z">
              <w:r>
                <w:rPr>
                  <w:rFonts w:ascii="Arial" w:hAnsi="Arial" w:eastAsia="宋体"/>
                  <w:sz w:val="18"/>
                </w:rPr>
                <w:t>s</w:t>
              </w:r>
            </w:ins>
          </w:p>
        </w:tc>
        <w:tc>
          <w:tcPr>
            <w:tcW w:w="1595" w:type="pct"/>
          </w:tcPr>
          <w:p w14:paraId="3D5BE415">
            <w:pPr>
              <w:spacing w:after="0"/>
              <w:jc w:val="center"/>
              <w:rPr>
                <w:ins w:id="1142" w:author="Jingjing_CMCC" w:date="2026-01-20T18:13:45Z"/>
                <w:rFonts w:ascii="Arial" w:hAnsi="Arial" w:eastAsia="宋体"/>
                <w:sz w:val="18"/>
              </w:rPr>
            </w:pPr>
            <w:ins w:id="1143" w:author="Jingjing_CMCC" w:date="2026-01-20T18:13:45Z">
              <w:r>
                <w:rPr>
                  <w:rFonts w:ascii="Arial" w:hAnsi="Arial" w:eastAsia="宋体"/>
                  <w:sz w:val="18"/>
                </w:rPr>
                <w:t>1.84</w:t>
              </w:r>
            </w:ins>
          </w:p>
        </w:tc>
      </w:tr>
      <w:tr w14:paraId="05538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44" w:author="Jingjing_CMCC" w:date="2026-01-20T18:13:45Z"/>
        </w:trPr>
        <w:tc>
          <w:tcPr>
            <w:tcW w:w="5000" w:type="pct"/>
            <w:gridSpan w:val="4"/>
          </w:tcPr>
          <w:p w14:paraId="708A5108">
            <w:pPr>
              <w:spacing w:after="0"/>
              <w:ind w:left="851" w:hanging="851"/>
              <w:rPr>
                <w:ins w:id="1145" w:author="Jingjing_CMCC" w:date="2026-01-20T18:13:45Z"/>
                <w:rFonts w:ascii="Arial" w:hAnsi="Arial" w:eastAsia="宋体"/>
                <w:sz w:val="18"/>
              </w:rPr>
            </w:pPr>
            <w:ins w:id="1146" w:author="Jingjing_CMCC" w:date="2026-01-20T18:13:45Z">
              <w:r>
                <w:rPr>
                  <w:rFonts w:ascii="Arial" w:hAnsi="Arial" w:eastAsia="宋体"/>
                  <w:sz w:val="18"/>
                </w:rPr>
                <w:t>NOTE 1:</w:t>
              </w:r>
            </w:ins>
            <w:ins w:id="1147" w:author="Jingjing_CMCC" w:date="2026-01-20T18:13:45Z">
              <w:r>
                <w:rPr>
                  <w:rFonts w:ascii="Arial" w:hAnsi="Arial" w:eastAsia="宋体"/>
                  <w:sz w:val="18"/>
                </w:rPr>
                <w:tab/>
              </w:r>
            </w:ins>
            <w:ins w:id="1148" w:author="Jingjing_CMCC" w:date="2026-01-20T18:13:45Z">
              <w:r>
                <w:rPr>
                  <w:rFonts w:ascii="Arial" w:hAnsi="Arial" w:eastAsia="宋体"/>
                  <w:sz w:val="18"/>
                </w:rPr>
                <w:t>UE-specific PDCCH is not transmitted after T1 starts.</w:t>
              </w:r>
            </w:ins>
          </w:p>
        </w:tc>
      </w:tr>
    </w:tbl>
    <w:p w14:paraId="702FF229">
      <w:pPr>
        <w:rPr>
          <w:ins w:id="1149" w:author="Jingjing_CMCC" w:date="2026-01-20T18:13:45Z"/>
          <w:rFonts w:eastAsia="宋体"/>
        </w:rPr>
      </w:pPr>
    </w:p>
    <w:p w14:paraId="7A6A03A1">
      <w:pPr>
        <w:spacing w:before="60"/>
        <w:jc w:val="center"/>
        <w:rPr>
          <w:ins w:id="1150" w:author="Jingjing_CMCC" w:date="2026-01-20T18:13:45Z"/>
          <w:rFonts w:ascii="Arial" w:hAnsi="Arial" w:eastAsia="Malgun Gothic"/>
          <w:b/>
          <w:kern w:val="20"/>
        </w:rPr>
      </w:pPr>
      <w:ins w:id="1151" w:author="Jingjing_CMCC" w:date="2026-01-20T18:13:45Z">
        <w:r>
          <w:rPr>
            <w:rFonts w:ascii="Arial" w:hAnsi="Arial" w:eastAsia="Malgun Gothic"/>
            <w:b/>
            <w:kern w:val="20"/>
          </w:rPr>
          <w:t>Table A.7.5.1.</w:t>
        </w:r>
      </w:ins>
      <w:ins w:id="1152" w:author="Jingjing_CMCC" w:date="2026-01-20T18:13:45Z">
        <w:r>
          <w:rPr>
            <w:rFonts w:hint="eastAsia" w:ascii="Arial" w:hAnsi="Arial" w:eastAsia="宋体"/>
            <w:b/>
            <w:kern w:val="20"/>
            <w:lang w:val="en-US" w:eastAsia="zh-CN"/>
          </w:rPr>
          <w:t>y</w:t>
        </w:r>
      </w:ins>
      <w:ins w:id="1153" w:author="Jingjing_CMCC" w:date="2026-01-20T18:13:45Z">
        <w:r>
          <w:rPr>
            <w:rFonts w:ascii="Arial" w:hAnsi="Arial" w:eastAsia="Malgun Gothic"/>
            <w:b/>
            <w:kern w:val="20"/>
          </w:rPr>
          <w:t xml:space="preserve">.1-3: </w:t>
        </w:r>
      </w:ins>
      <w:ins w:id="1154" w:author="Jingjing_CMCC" w:date="2026-01-20T18:13:45Z">
        <w:r>
          <w:rPr>
            <w:rFonts w:ascii="Arial" w:hAnsi="Arial" w:eastAsia="宋体"/>
            <w:b/>
          </w:rPr>
          <w:t>Cell specific test parameters for FR2 for CSI-RS in-sync radio link monitoring in DRX mode</w:t>
        </w:r>
      </w:ins>
    </w:p>
    <w:tbl>
      <w:tblPr>
        <w:tblStyle w:val="6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331"/>
        <w:gridCol w:w="1564"/>
        <w:gridCol w:w="1707"/>
        <w:gridCol w:w="1034"/>
        <w:gridCol w:w="1034"/>
        <w:gridCol w:w="1034"/>
        <w:gridCol w:w="1034"/>
        <w:gridCol w:w="1037"/>
      </w:tblGrid>
      <w:tr w14:paraId="035C0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55" w:author="Jingjing_CMCC" w:date="2026-01-20T18:13:45Z"/>
        </w:trPr>
        <w:tc>
          <w:tcPr>
            <w:tcW w:w="1481" w:type="pct"/>
            <w:gridSpan w:val="2"/>
            <w:tcBorders>
              <w:top w:val="single" w:color="auto" w:sz="4" w:space="0"/>
              <w:left w:val="single" w:color="auto" w:sz="4" w:space="0"/>
              <w:bottom w:val="nil"/>
            </w:tcBorders>
          </w:tcPr>
          <w:p w14:paraId="501A37B1">
            <w:pPr>
              <w:spacing w:after="0"/>
              <w:jc w:val="center"/>
              <w:rPr>
                <w:ins w:id="1156" w:author="Jingjing_CMCC" w:date="2026-01-20T18:13:45Z"/>
                <w:rFonts w:ascii="Arial" w:hAnsi="Arial" w:eastAsia="宋体"/>
                <w:b/>
                <w:sz w:val="18"/>
              </w:rPr>
            </w:pPr>
            <w:ins w:id="1157" w:author="Jingjing_CMCC" w:date="2026-01-20T18:13:45Z">
              <w:r>
                <w:rPr>
                  <w:rFonts w:ascii="Arial" w:hAnsi="Arial" w:eastAsia="宋体"/>
                  <w:b/>
                  <w:sz w:val="18"/>
                </w:rPr>
                <w:t>Parameter</w:t>
              </w:r>
            </w:ins>
          </w:p>
        </w:tc>
        <w:tc>
          <w:tcPr>
            <w:tcW w:w="873" w:type="pct"/>
            <w:tcBorders>
              <w:top w:val="single" w:color="auto" w:sz="4" w:space="0"/>
              <w:bottom w:val="nil"/>
            </w:tcBorders>
          </w:tcPr>
          <w:p w14:paraId="18D7530D">
            <w:pPr>
              <w:spacing w:after="0"/>
              <w:jc w:val="center"/>
              <w:rPr>
                <w:ins w:id="1158" w:author="Jingjing_CMCC" w:date="2026-01-20T18:13:45Z"/>
                <w:rFonts w:ascii="Arial" w:hAnsi="Arial" w:eastAsia="宋体"/>
                <w:b/>
                <w:sz w:val="18"/>
              </w:rPr>
            </w:pPr>
            <w:ins w:id="1159" w:author="Jingjing_CMCC" w:date="2026-01-20T18:13:45Z">
              <w:r>
                <w:rPr>
                  <w:rFonts w:ascii="Arial" w:hAnsi="Arial" w:eastAsia="宋体"/>
                  <w:b/>
                  <w:sz w:val="18"/>
                </w:rPr>
                <w:t>Unit</w:t>
              </w:r>
            </w:ins>
          </w:p>
        </w:tc>
        <w:tc>
          <w:tcPr>
            <w:tcW w:w="2646" w:type="pct"/>
            <w:gridSpan w:val="5"/>
            <w:tcBorders>
              <w:top w:val="single" w:color="auto" w:sz="4" w:space="0"/>
            </w:tcBorders>
          </w:tcPr>
          <w:p w14:paraId="1799D3B8">
            <w:pPr>
              <w:spacing w:after="0"/>
              <w:jc w:val="center"/>
              <w:rPr>
                <w:ins w:id="1160" w:author="Jingjing_CMCC" w:date="2026-01-20T18:13:45Z"/>
                <w:rFonts w:ascii="Arial" w:hAnsi="Arial" w:eastAsia="宋体"/>
                <w:b/>
                <w:sz w:val="18"/>
              </w:rPr>
            </w:pPr>
            <w:ins w:id="1161" w:author="Jingjing_CMCC" w:date="2026-01-20T18:13:45Z">
              <w:r>
                <w:rPr>
                  <w:rFonts w:ascii="Arial" w:hAnsi="Arial" w:eastAsia="宋体"/>
                  <w:b/>
                  <w:sz w:val="18"/>
                </w:rPr>
                <w:t>Test 1</w:t>
              </w:r>
            </w:ins>
          </w:p>
        </w:tc>
      </w:tr>
      <w:tr w14:paraId="10978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1162" w:author="Jingjing_CMCC" w:date="2026-01-20T18:13:45Z"/>
        </w:trPr>
        <w:tc>
          <w:tcPr>
            <w:tcW w:w="1481" w:type="pct"/>
            <w:gridSpan w:val="2"/>
            <w:tcBorders>
              <w:top w:val="nil"/>
              <w:left w:val="single" w:color="auto" w:sz="4" w:space="0"/>
              <w:bottom w:val="single" w:color="auto" w:sz="4" w:space="0"/>
            </w:tcBorders>
          </w:tcPr>
          <w:p w14:paraId="7C104D67">
            <w:pPr>
              <w:spacing w:after="0"/>
              <w:jc w:val="center"/>
              <w:rPr>
                <w:ins w:id="1163" w:author="Jingjing_CMCC" w:date="2026-01-20T18:13:45Z"/>
                <w:rFonts w:ascii="Arial" w:hAnsi="Arial" w:eastAsia="宋体"/>
                <w:b/>
                <w:sz w:val="18"/>
              </w:rPr>
            </w:pPr>
          </w:p>
        </w:tc>
        <w:tc>
          <w:tcPr>
            <w:tcW w:w="873" w:type="pct"/>
            <w:tcBorders>
              <w:top w:val="nil"/>
              <w:bottom w:val="single" w:color="auto" w:sz="4" w:space="0"/>
            </w:tcBorders>
          </w:tcPr>
          <w:p w14:paraId="1876573D">
            <w:pPr>
              <w:spacing w:after="0"/>
              <w:jc w:val="center"/>
              <w:rPr>
                <w:ins w:id="1164" w:author="Jingjing_CMCC" w:date="2026-01-20T18:13:45Z"/>
                <w:rFonts w:ascii="Arial" w:hAnsi="Arial" w:eastAsia="宋体"/>
                <w:b/>
                <w:sz w:val="18"/>
              </w:rPr>
            </w:pPr>
          </w:p>
        </w:tc>
        <w:tc>
          <w:tcPr>
            <w:tcW w:w="529" w:type="pct"/>
            <w:tcBorders>
              <w:bottom w:val="single" w:color="auto" w:sz="4" w:space="0"/>
            </w:tcBorders>
          </w:tcPr>
          <w:p w14:paraId="0EFD8B84">
            <w:pPr>
              <w:spacing w:after="0"/>
              <w:jc w:val="center"/>
              <w:rPr>
                <w:ins w:id="1165" w:author="Jingjing_CMCC" w:date="2026-01-20T18:13:45Z"/>
                <w:rFonts w:ascii="Arial" w:hAnsi="Arial" w:eastAsia="宋体"/>
                <w:b/>
                <w:sz w:val="18"/>
              </w:rPr>
            </w:pPr>
            <w:ins w:id="1166" w:author="Jingjing_CMCC" w:date="2026-01-20T18:13:45Z">
              <w:r>
                <w:rPr>
                  <w:rFonts w:ascii="Arial" w:hAnsi="Arial" w:eastAsia="宋体"/>
                  <w:b/>
                  <w:sz w:val="18"/>
                </w:rPr>
                <w:t>T1</w:t>
              </w:r>
            </w:ins>
          </w:p>
        </w:tc>
        <w:tc>
          <w:tcPr>
            <w:tcW w:w="529" w:type="pct"/>
            <w:tcBorders>
              <w:bottom w:val="single" w:color="auto" w:sz="4" w:space="0"/>
            </w:tcBorders>
          </w:tcPr>
          <w:p w14:paraId="2FDDFDF4">
            <w:pPr>
              <w:spacing w:after="0"/>
              <w:jc w:val="center"/>
              <w:rPr>
                <w:ins w:id="1167" w:author="Jingjing_CMCC" w:date="2026-01-20T18:13:45Z"/>
                <w:rFonts w:ascii="Arial" w:hAnsi="Arial" w:eastAsia="宋体"/>
                <w:b/>
                <w:sz w:val="18"/>
              </w:rPr>
            </w:pPr>
            <w:ins w:id="1168" w:author="Jingjing_CMCC" w:date="2026-01-20T18:13:45Z">
              <w:r>
                <w:rPr>
                  <w:rFonts w:ascii="Arial" w:hAnsi="Arial" w:eastAsia="宋体"/>
                  <w:b/>
                  <w:sz w:val="18"/>
                </w:rPr>
                <w:t>T2</w:t>
              </w:r>
            </w:ins>
          </w:p>
        </w:tc>
        <w:tc>
          <w:tcPr>
            <w:tcW w:w="529" w:type="pct"/>
            <w:tcBorders>
              <w:bottom w:val="single" w:color="auto" w:sz="4" w:space="0"/>
            </w:tcBorders>
          </w:tcPr>
          <w:p w14:paraId="7264398D">
            <w:pPr>
              <w:spacing w:after="0"/>
              <w:jc w:val="center"/>
              <w:rPr>
                <w:ins w:id="1169" w:author="Jingjing_CMCC" w:date="2026-01-20T18:13:45Z"/>
                <w:rFonts w:ascii="Arial" w:hAnsi="Arial" w:eastAsia="宋体"/>
                <w:b/>
                <w:sz w:val="18"/>
              </w:rPr>
            </w:pPr>
            <w:ins w:id="1170" w:author="Jingjing_CMCC" w:date="2026-01-20T18:13:45Z">
              <w:r>
                <w:rPr>
                  <w:rFonts w:ascii="Arial" w:hAnsi="Arial" w:eastAsia="宋体"/>
                  <w:b/>
                  <w:sz w:val="18"/>
                </w:rPr>
                <w:t>T3</w:t>
              </w:r>
            </w:ins>
          </w:p>
        </w:tc>
        <w:tc>
          <w:tcPr>
            <w:tcW w:w="529" w:type="pct"/>
            <w:tcBorders>
              <w:bottom w:val="single" w:color="auto" w:sz="4" w:space="0"/>
            </w:tcBorders>
          </w:tcPr>
          <w:p w14:paraId="0A00D41B">
            <w:pPr>
              <w:spacing w:after="0"/>
              <w:jc w:val="center"/>
              <w:rPr>
                <w:ins w:id="1171" w:author="Jingjing_CMCC" w:date="2026-01-20T18:13:45Z"/>
                <w:rFonts w:ascii="Arial" w:hAnsi="Arial" w:eastAsia="宋体"/>
                <w:b/>
                <w:sz w:val="18"/>
              </w:rPr>
            </w:pPr>
            <w:ins w:id="1172" w:author="Jingjing_CMCC" w:date="2026-01-20T18:13:45Z">
              <w:r>
                <w:rPr>
                  <w:rFonts w:ascii="Arial" w:hAnsi="Arial" w:eastAsia="宋体"/>
                  <w:b/>
                  <w:sz w:val="18"/>
                </w:rPr>
                <w:t>T4</w:t>
              </w:r>
            </w:ins>
          </w:p>
        </w:tc>
        <w:tc>
          <w:tcPr>
            <w:tcW w:w="529" w:type="pct"/>
            <w:tcBorders>
              <w:bottom w:val="single" w:color="auto" w:sz="4" w:space="0"/>
            </w:tcBorders>
          </w:tcPr>
          <w:p w14:paraId="5CD5C947">
            <w:pPr>
              <w:spacing w:after="0"/>
              <w:jc w:val="center"/>
              <w:rPr>
                <w:ins w:id="1173" w:author="Jingjing_CMCC" w:date="2026-01-20T18:13:45Z"/>
                <w:rFonts w:ascii="Arial" w:hAnsi="Arial" w:eastAsia="宋体"/>
                <w:b/>
                <w:sz w:val="18"/>
              </w:rPr>
            </w:pPr>
            <w:ins w:id="1174" w:author="Jingjing_CMCC" w:date="2026-01-20T18:13:45Z">
              <w:r>
                <w:rPr>
                  <w:rFonts w:ascii="Arial" w:hAnsi="Arial" w:eastAsia="宋体"/>
                  <w:b/>
                  <w:sz w:val="18"/>
                </w:rPr>
                <w:t>T5</w:t>
              </w:r>
            </w:ins>
          </w:p>
        </w:tc>
      </w:tr>
      <w:tr w14:paraId="2F3E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75" w:author="Jingjing_CMCC" w:date="2026-01-20T18:13:45Z"/>
        </w:trPr>
        <w:tc>
          <w:tcPr>
            <w:tcW w:w="1481" w:type="pct"/>
            <w:gridSpan w:val="2"/>
            <w:tcBorders>
              <w:left w:val="single" w:color="auto" w:sz="4" w:space="0"/>
              <w:bottom w:val="single" w:color="auto" w:sz="4" w:space="0"/>
            </w:tcBorders>
          </w:tcPr>
          <w:p w14:paraId="214FDD72">
            <w:pPr>
              <w:spacing w:after="0"/>
              <w:rPr>
                <w:ins w:id="1176" w:author="Jingjing_CMCC" w:date="2026-01-20T18:13:45Z"/>
                <w:rFonts w:ascii="Arial" w:hAnsi="Arial" w:eastAsia="宋体"/>
                <w:sz w:val="18"/>
              </w:rPr>
            </w:pPr>
            <w:ins w:id="1177" w:author="Jingjing_CMCC" w:date="2026-01-20T18:13:45Z">
              <w:r>
                <w:rPr>
                  <w:rFonts w:ascii="Arial" w:hAnsi="Arial" w:eastAsia="宋体"/>
                  <w:sz w:val="18"/>
                </w:rPr>
                <w:t>AoA setup</w:t>
              </w:r>
            </w:ins>
          </w:p>
        </w:tc>
        <w:tc>
          <w:tcPr>
            <w:tcW w:w="873" w:type="pct"/>
            <w:tcBorders>
              <w:bottom w:val="single" w:color="auto" w:sz="4" w:space="0"/>
            </w:tcBorders>
          </w:tcPr>
          <w:p w14:paraId="0FEF2440">
            <w:pPr>
              <w:spacing w:after="0"/>
              <w:jc w:val="center"/>
              <w:rPr>
                <w:ins w:id="1178" w:author="Jingjing_CMCC" w:date="2026-01-20T18:13:45Z"/>
                <w:rFonts w:ascii="Arial" w:hAnsi="Arial" w:eastAsia="宋体"/>
                <w:sz w:val="18"/>
              </w:rPr>
            </w:pPr>
            <w:ins w:id="1179" w:author="Jingjing_CMCC" w:date="2026-01-20T18:13:45Z">
              <w:r>
                <w:rPr>
                  <w:rFonts w:ascii="Arial" w:hAnsi="Arial" w:eastAsia="宋体"/>
                  <w:sz w:val="18"/>
                </w:rPr>
                <w:t>dB</w:t>
              </w:r>
            </w:ins>
          </w:p>
        </w:tc>
        <w:tc>
          <w:tcPr>
            <w:tcW w:w="2646" w:type="pct"/>
            <w:gridSpan w:val="5"/>
          </w:tcPr>
          <w:p w14:paraId="644E69D0">
            <w:pPr>
              <w:spacing w:after="0"/>
              <w:jc w:val="center"/>
              <w:rPr>
                <w:ins w:id="1180" w:author="Jingjing_CMCC" w:date="2026-01-20T18:13:45Z"/>
                <w:rFonts w:ascii="Arial" w:hAnsi="Arial" w:eastAsia="宋体"/>
                <w:sz w:val="18"/>
              </w:rPr>
            </w:pPr>
            <w:ins w:id="1181" w:author="Jingjing_CMCC" w:date="2026-01-20T18:13:45Z">
              <w:r>
                <w:rPr>
                  <w:rFonts w:ascii="Arial" w:hAnsi="Arial" w:eastAsia="宋体"/>
                  <w:sz w:val="18"/>
                </w:rPr>
                <w:t>Setup 1 defined in A.3.15</w:t>
              </w:r>
            </w:ins>
          </w:p>
        </w:tc>
      </w:tr>
      <w:tr w14:paraId="3F050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2" w:author="Jingjing_CMCC" w:date="2026-01-20T18:13:45Z"/>
        </w:trPr>
        <w:tc>
          <w:tcPr>
            <w:tcW w:w="1481" w:type="pct"/>
            <w:gridSpan w:val="2"/>
            <w:tcBorders>
              <w:left w:val="single" w:color="auto" w:sz="4" w:space="0"/>
              <w:bottom w:val="single" w:color="auto" w:sz="4" w:space="0"/>
            </w:tcBorders>
          </w:tcPr>
          <w:p w14:paraId="02C776BC">
            <w:pPr>
              <w:spacing w:after="0"/>
              <w:rPr>
                <w:ins w:id="1183" w:author="Jingjing_CMCC" w:date="2026-01-20T18:13:45Z"/>
                <w:rFonts w:ascii="Arial" w:hAnsi="Arial" w:eastAsia="宋体"/>
                <w:sz w:val="18"/>
              </w:rPr>
            </w:pPr>
            <w:ins w:id="1184" w:author="Jingjing_CMCC" w:date="2026-01-20T18:13:45Z">
              <w:r>
                <w:rPr>
                  <w:rFonts w:ascii="Arial" w:hAnsi="Arial" w:eastAsia="宋体"/>
                  <w:sz w:val="18"/>
                </w:rPr>
                <w:t xml:space="preserve">Assumption for UE beams </w:t>
              </w:r>
            </w:ins>
            <w:ins w:id="1185" w:author="Jingjing_CMCC" w:date="2026-01-20T18:13:45Z">
              <w:r>
                <w:rPr>
                  <w:rFonts w:ascii="Arial" w:hAnsi="Arial" w:eastAsia="宋体"/>
                  <w:sz w:val="18"/>
                  <w:vertAlign w:val="superscript"/>
                </w:rPr>
                <w:t>Note 10</w:t>
              </w:r>
            </w:ins>
          </w:p>
        </w:tc>
        <w:tc>
          <w:tcPr>
            <w:tcW w:w="873" w:type="pct"/>
            <w:tcBorders>
              <w:bottom w:val="single" w:color="auto" w:sz="4" w:space="0"/>
            </w:tcBorders>
          </w:tcPr>
          <w:p w14:paraId="3922C33E">
            <w:pPr>
              <w:spacing w:after="0"/>
              <w:jc w:val="center"/>
              <w:rPr>
                <w:ins w:id="1186" w:author="Jingjing_CMCC" w:date="2026-01-20T18:13:45Z"/>
                <w:rFonts w:ascii="Arial" w:hAnsi="Arial" w:eastAsia="宋体"/>
                <w:sz w:val="18"/>
              </w:rPr>
            </w:pPr>
          </w:p>
        </w:tc>
        <w:tc>
          <w:tcPr>
            <w:tcW w:w="2646" w:type="pct"/>
            <w:gridSpan w:val="5"/>
          </w:tcPr>
          <w:p w14:paraId="05A8FD2B">
            <w:pPr>
              <w:spacing w:after="0"/>
              <w:jc w:val="center"/>
              <w:rPr>
                <w:ins w:id="1187" w:author="Jingjing_CMCC" w:date="2026-01-20T18:13:45Z"/>
                <w:rFonts w:ascii="Arial" w:hAnsi="Arial" w:eastAsia="宋体"/>
                <w:sz w:val="18"/>
              </w:rPr>
            </w:pPr>
            <w:ins w:id="1188" w:author="Jingjing_CMCC" w:date="2026-01-20T18:13:45Z">
              <w:r>
                <w:rPr>
                  <w:rFonts w:ascii="Arial" w:hAnsi="Arial" w:eastAsia="宋体"/>
                  <w:sz w:val="18"/>
                </w:rPr>
                <w:t>Rough</w:t>
              </w:r>
            </w:ins>
          </w:p>
        </w:tc>
      </w:tr>
      <w:tr w14:paraId="66138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89" w:author="Jingjing_CMCC" w:date="2026-01-20T18:13:45Z"/>
        </w:trPr>
        <w:tc>
          <w:tcPr>
            <w:tcW w:w="1481" w:type="pct"/>
            <w:gridSpan w:val="2"/>
            <w:tcBorders>
              <w:left w:val="single" w:color="auto" w:sz="4" w:space="0"/>
              <w:bottom w:val="single" w:color="auto" w:sz="4" w:space="0"/>
            </w:tcBorders>
          </w:tcPr>
          <w:p w14:paraId="3E84F791">
            <w:pPr>
              <w:spacing w:after="0"/>
              <w:rPr>
                <w:ins w:id="1190" w:author="Jingjing_CMCC" w:date="2026-01-20T18:13:45Z"/>
                <w:rFonts w:ascii="Arial" w:hAnsi="Arial" w:eastAsia="宋体"/>
                <w:sz w:val="18"/>
              </w:rPr>
            </w:pPr>
            <w:ins w:id="1191" w:author="Jingjing_CMCC" w:date="2026-01-20T18:13:45Z">
              <w:r>
                <w:rPr>
                  <w:rFonts w:ascii="Arial" w:hAnsi="Arial" w:eastAsia="宋体"/>
                  <w:sz w:val="18"/>
                  <w:lang w:eastAsia="ja-JP"/>
                </w:rPr>
                <w:t>EPRE ratio of PDCCH DMRS to SSS</w:t>
              </w:r>
            </w:ins>
          </w:p>
        </w:tc>
        <w:tc>
          <w:tcPr>
            <w:tcW w:w="873" w:type="pct"/>
            <w:tcBorders>
              <w:bottom w:val="single" w:color="auto" w:sz="4" w:space="0"/>
            </w:tcBorders>
          </w:tcPr>
          <w:p w14:paraId="0E1A4DB8">
            <w:pPr>
              <w:spacing w:after="0"/>
              <w:jc w:val="center"/>
              <w:rPr>
                <w:ins w:id="1192" w:author="Jingjing_CMCC" w:date="2026-01-20T18:13:45Z"/>
                <w:rFonts w:ascii="Arial" w:hAnsi="Arial" w:eastAsia="宋体"/>
                <w:sz w:val="18"/>
              </w:rPr>
            </w:pPr>
            <w:ins w:id="1193" w:author="Jingjing_CMCC" w:date="2026-01-20T18:13:45Z">
              <w:r>
                <w:rPr>
                  <w:rFonts w:ascii="Arial" w:hAnsi="Arial" w:eastAsia="宋体"/>
                  <w:sz w:val="18"/>
                </w:rPr>
                <w:t>dB</w:t>
              </w:r>
            </w:ins>
          </w:p>
        </w:tc>
        <w:tc>
          <w:tcPr>
            <w:tcW w:w="2646" w:type="pct"/>
            <w:gridSpan w:val="5"/>
          </w:tcPr>
          <w:p w14:paraId="22244FBB">
            <w:pPr>
              <w:spacing w:after="0"/>
              <w:jc w:val="center"/>
              <w:rPr>
                <w:ins w:id="1194" w:author="Jingjing_CMCC" w:date="2026-01-20T18:13:45Z"/>
                <w:rFonts w:ascii="Arial" w:hAnsi="Arial" w:eastAsia="宋体"/>
                <w:sz w:val="18"/>
              </w:rPr>
            </w:pPr>
            <w:ins w:id="1195" w:author="Jingjing_CMCC" w:date="2026-01-20T18:13:45Z">
              <w:r>
                <w:rPr>
                  <w:rFonts w:ascii="Arial" w:hAnsi="Arial" w:eastAsia="宋体"/>
                  <w:sz w:val="18"/>
                </w:rPr>
                <w:t>4</w:t>
              </w:r>
            </w:ins>
          </w:p>
        </w:tc>
      </w:tr>
      <w:tr w14:paraId="62A20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196" w:author="Jingjing_CMCC" w:date="2026-01-20T18:13:45Z"/>
        </w:trPr>
        <w:tc>
          <w:tcPr>
            <w:tcW w:w="1481" w:type="pct"/>
            <w:gridSpan w:val="2"/>
            <w:tcBorders>
              <w:left w:val="single" w:color="auto" w:sz="4" w:space="0"/>
              <w:bottom w:val="single" w:color="auto" w:sz="4" w:space="0"/>
            </w:tcBorders>
          </w:tcPr>
          <w:p w14:paraId="15746451">
            <w:pPr>
              <w:spacing w:after="0"/>
              <w:rPr>
                <w:ins w:id="1197" w:author="Jingjing_CMCC" w:date="2026-01-20T18:13:45Z"/>
                <w:rFonts w:ascii="Arial" w:hAnsi="Arial" w:eastAsia="宋体"/>
                <w:sz w:val="18"/>
              </w:rPr>
            </w:pPr>
            <w:ins w:id="1198" w:author="Jingjing_CMCC" w:date="2026-01-20T18:13:45Z">
              <w:r>
                <w:rPr>
                  <w:rFonts w:ascii="Arial" w:hAnsi="Arial" w:eastAsia="宋体"/>
                  <w:sz w:val="18"/>
                  <w:lang w:eastAsia="ja-JP"/>
                </w:rPr>
                <w:t>EPRE ratio of PDCCH to PDCCH DMRS</w:t>
              </w:r>
            </w:ins>
          </w:p>
        </w:tc>
        <w:tc>
          <w:tcPr>
            <w:tcW w:w="873" w:type="pct"/>
            <w:tcBorders>
              <w:bottom w:val="single" w:color="auto" w:sz="4" w:space="0"/>
            </w:tcBorders>
          </w:tcPr>
          <w:p w14:paraId="2D39249C">
            <w:pPr>
              <w:spacing w:after="0"/>
              <w:jc w:val="center"/>
              <w:rPr>
                <w:ins w:id="1199" w:author="Jingjing_CMCC" w:date="2026-01-20T18:13:45Z"/>
                <w:rFonts w:ascii="Arial" w:hAnsi="Arial" w:eastAsia="宋体"/>
                <w:sz w:val="18"/>
              </w:rPr>
            </w:pPr>
            <w:ins w:id="1200" w:author="Jingjing_CMCC" w:date="2026-01-20T18:13:45Z">
              <w:r>
                <w:rPr>
                  <w:rFonts w:ascii="Arial" w:hAnsi="Arial" w:eastAsia="宋体"/>
                  <w:sz w:val="18"/>
                </w:rPr>
                <w:t>dB</w:t>
              </w:r>
            </w:ins>
          </w:p>
        </w:tc>
        <w:tc>
          <w:tcPr>
            <w:tcW w:w="2646" w:type="pct"/>
            <w:gridSpan w:val="5"/>
            <w:tcBorders>
              <w:bottom w:val="single" w:color="auto" w:sz="4" w:space="0"/>
            </w:tcBorders>
          </w:tcPr>
          <w:p w14:paraId="043E3C75">
            <w:pPr>
              <w:spacing w:after="0"/>
              <w:jc w:val="center"/>
              <w:rPr>
                <w:ins w:id="1201" w:author="Jingjing_CMCC" w:date="2026-01-20T18:13:45Z"/>
                <w:rFonts w:ascii="Arial" w:hAnsi="Arial" w:eastAsia="宋体"/>
                <w:sz w:val="18"/>
              </w:rPr>
            </w:pPr>
          </w:p>
        </w:tc>
      </w:tr>
      <w:tr w14:paraId="047AB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2" w:author="Jingjing_CMCC" w:date="2026-01-20T18:13:45Z"/>
        </w:trPr>
        <w:tc>
          <w:tcPr>
            <w:tcW w:w="1481" w:type="pct"/>
            <w:gridSpan w:val="2"/>
            <w:tcBorders>
              <w:left w:val="single" w:color="auto" w:sz="4" w:space="0"/>
              <w:bottom w:val="single" w:color="auto" w:sz="4" w:space="0"/>
            </w:tcBorders>
          </w:tcPr>
          <w:p w14:paraId="7D2A3913">
            <w:pPr>
              <w:spacing w:after="0"/>
              <w:rPr>
                <w:ins w:id="1203" w:author="Jingjing_CMCC" w:date="2026-01-20T18:13:45Z"/>
                <w:rFonts w:ascii="Arial" w:hAnsi="Arial" w:eastAsia="宋体"/>
                <w:sz w:val="18"/>
              </w:rPr>
            </w:pPr>
            <w:ins w:id="1204" w:author="Jingjing_CMCC" w:date="2026-01-20T18:13:45Z">
              <w:r>
                <w:rPr>
                  <w:rFonts w:ascii="Arial" w:hAnsi="Arial" w:eastAsia="宋体"/>
                  <w:sz w:val="18"/>
                  <w:lang w:eastAsia="ja-JP"/>
                </w:rPr>
                <w:t>EPRE ratio of PBCH DMRS to SSS</w:t>
              </w:r>
            </w:ins>
          </w:p>
        </w:tc>
        <w:tc>
          <w:tcPr>
            <w:tcW w:w="873" w:type="pct"/>
            <w:tcBorders>
              <w:bottom w:val="single" w:color="auto" w:sz="4" w:space="0"/>
            </w:tcBorders>
          </w:tcPr>
          <w:p w14:paraId="57DC9B4A">
            <w:pPr>
              <w:spacing w:after="0"/>
              <w:jc w:val="center"/>
              <w:rPr>
                <w:ins w:id="1205" w:author="Jingjing_CMCC" w:date="2026-01-20T18:13:45Z"/>
                <w:rFonts w:ascii="Arial" w:hAnsi="Arial" w:eastAsia="宋体"/>
                <w:sz w:val="18"/>
              </w:rPr>
            </w:pPr>
            <w:ins w:id="1206" w:author="Jingjing_CMCC" w:date="2026-01-20T18:13:45Z">
              <w:r>
                <w:rPr>
                  <w:rFonts w:ascii="Arial" w:hAnsi="Arial" w:eastAsia="宋体"/>
                  <w:sz w:val="18"/>
                </w:rPr>
                <w:t>dB</w:t>
              </w:r>
            </w:ins>
          </w:p>
        </w:tc>
        <w:tc>
          <w:tcPr>
            <w:tcW w:w="2646" w:type="pct"/>
            <w:gridSpan w:val="5"/>
            <w:tcBorders>
              <w:bottom w:val="nil"/>
            </w:tcBorders>
            <w:vAlign w:val="center"/>
          </w:tcPr>
          <w:p w14:paraId="453E5CCB">
            <w:pPr>
              <w:spacing w:after="0"/>
              <w:jc w:val="center"/>
              <w:rPr>
                <w:ins w:id="1207" w:author="Jingjing_CMCC" w:date="2026-01-20T18:13:45Z"/>
                <w:rFonts w:ascii="Arial" w:hAnsi="Arial" w:eastAsia="宋体"/>
                <w:sz w:val="18"/>
              </w:rPr>
            </w:pPr>
            <w:ins w:id="1208" w:author="Jingjing_CMCC" w:date="2026-01-20T18:13:45Z">
              <w:r>
                <w:rPr>
                  <w:rFonts w:ascii="Arial" w:hAnsi="Arial" w:eastAsia="宋体"/>
                  <w:sz w:val="18"/>
                </w:rPr>
                <w:t>0</w:t>
              </w:r>
            </w:ins>
          </w:p>
        </w:tc>
      </w:tr>
      <w:tr w14:paraId="3284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09" w:author="Jingjing_CMCC" w:date="2026-01-20T18:13:45Z"/>
        </w:trPr>
        <w:tc>
          <w:tcPr>
            <w:tcW w:w="1481" w:type="pct"/>
            <w:gridSpan w:val="2"/>
            <w:tcBorders>
              <w:left w:val="single" w:color="auto" w:sz="4" w:space="0"/>
              <w:bottom w:val="single" w:color="auto" w:sz="4" w:space="0"/>
            </w:tcBorders>
          </w:tcPr>
          <w:p w14:paraId="737FA7B4">
            <w:pPr>
              <w:spacing w:after="0"/>
              <w:rPr>
                <w:ins w:id="1210" w:author="Jingjing_CMCC" w:date="2026-01-20T18:13:45Z"/>
                <w:rFonts w:ascii="Arial" w:hAnsi="Arial" w:eastAsia="宋体"/>
                <w:sz w:val="18"/>
              </w:rPr>
            </w:pPr>
            <w:ins w:id="1211" w:author="Jingjing_CMCC" w:date="2026-01-20T18:13:45Z">
              <w:r>
                <w:rPr>
                  <w:rFonts w:ascii="Arial" w:hAnsi="Arial" w:eastAsia="宋体"/>
                  <w:sz w:val="18"/>
                  <w:lang w:eastAsia="ja-JP"/>
                </w:rPr>
                <w:t>EPRE ratio of PBCH to PBCH DMRS</w:t>
              </w:r>
            </w:ins>
          </w:p>
        </w:tc>
        <w:tc>
          <w:tcPr>
            <w:tcW w:w="873" w:type="pct"/>
            <w:tcBorders>
              <w:bottom w:val="single" w:color="auto" w:sz="4" w:space="0"/>
            </w:tcBorders>
          </w:tcPr>
          <w:p w14:paraId="035190E4">
            <w:pPr>
              <w:spacing w:after="0"/>
              <w:jc w:val="center"/>
              <w:rPr>
                <w:ins w:id="1212" w:author="Jingjing_CMCC" w:date="2026-01-20T18:13:45Z"/>
                <w:rFonts w:ascii="Arial" w:hAnsi="Arial" w:eastAsia="宋体"/>
                <w:sz w:val="18"/>
              </w:rPr>
            </w:pPr>
            <w:ins w:id="1213" w:author="Jingjing_CMCC" w:date="2026-01-20T18:13:45Z">
              <w:r>
                <w:rPr>
                  <w:rFonts w:ascii="Arial" w:hAnsi="Arial" w:eastAsia="宋体"/>
                  <w:sz w:val="18"/>
                </w:rPr>
                <w:t>dB</w:t>
              </w:r>
            </w:ins>
          </w:p>
        </w:tc>
        <w:tc>
          <w:tcPr>
            <w:tcW w:w="2646" w:type="pct"/>
            <w:gridSpan w:val="5"/>
            <w:tcBorders>
              <w:top w:val="nil"/>
              <w:bottom w:val="nil"/>
            </w:tcBorders>
          </w:tcPr>
          <w:p w14:paraId="6B302EE7">
            <w:pPr>
              <w:spacing w:after="0"/>
              <w:jc w:val="center"/>
              <w:rPr>
                <w:ins w:id="1214" w:author="Jingjing_CMCC" w:date="2026-01-20T18:13:45Z"/>
                <w:rFonts w:ascii="Arial" w:hAnsi="Arial" w:eastAsia="宋体"/>
                <w:sz w:val="18"/>
              </w:rPr>
            </w:pPr>
          </w:p>
        </w:tc>
      </w:tr>
      <w:tr w14:paraId="7CFEB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15" w:author="Jingjing_CMCC" w:date="2026-01-20T18:13:45Z"/>
        </w:trPr>
        <w:tc>
          <w:tcPr>
            <w:tcW w:w="1481" w:type="pct"/>
            <w:gridSpan w:val="2"/>
            <w:tcBorders>
              <w:left w:val="single" w:color="auto" w:sz="4" w:space="0"/>
              <w:bottom w:val="single" w:color="auto" w:sz="4" w:space="0"/>
            </w:tcBorders>
          </w:tcPr>
          <w:p w14:paraId="153DE452">
            <w:pPr>
              <w:spacing w:after="0"/>
              <w:rPr>
                <w:ins w:id="1216" w:author="Jingjing_CMCC" w:date="2026-01-20T18:13:45Z"/>
                <w:rFonts w:ascii="Arial" w:hAnsi="Arial" w:eastAsia="宋体"/>
                <w:sz w:val="18"/>
              </w:rPr>
            </w:pPr>
            <w:ins w:id="1217" w:author="Jingjing_CMCC" w:date="2026-01-20T18:13:45Z">
              <w:r>
                <w:rPr>
                  <w:rFonts w:ascii="Arial" w:hAnsi="Arial" w:eastAsia="宋体"/>
                  <w:sz w:val="18"/>
                  <w:lang w:eastAsia="ja-JP"/>
                </w:rPr>
                <w:t>EPRE ratio of PSS to SSS</w:t>
              </w:r>
            </w:ins>
          </w:p>
        </w:tc>
        <w:tc>
          <w:tcPr>
            <w:tcW w:w="873" w:type="pct"/>
            <w:tcBorders>
              <w:bottom w:val="single" w:color="auto" w:sz="4" w:space="0"/>
            </w:tcBorders>
          </w:tcPr>
          <w:p w14:paraId="026CECEB">
            <w:pPr>
              <w:spacing w:after="0"/>
              <w:jc w:val="center"/>
              <w:rPr>
                <w:ins w:id="1218" w:author="Jingjing_CMCC" w:date="2026-01-20T18:13:45Z"/>
                <w:rFonts w:ascii="Arial" w:hAnsi="Arial" w:eastAsia="宋体"/>
                <w:sz w:val="18"/>
              </w:rPr>
            </w:pPr>
            <w:ins w:id="1219" w:author="Jingjing_CMCC" w:date="2026-01-20T18:13:45Z">
              <w:r>
                <w:rPr>
                  <w:rFonts w:ascii="Arial" w:hAnsi="Arial" w:eastAsia="宋体"/>
                  <w:sz w:val="18"/>
                </w:rPr>
                <w:t>dB</w:t>
              </w:r>
            </w:ins>
          </w:p>
        </w:tc>
        <w:tc>
          <w:tcPr>
            <w:tcW w:w="2646" w:type="pct"/>
            <w:gridSpan w:val="5"/>
            <w:tcBorders>
              <w:top w:val="nil"/>
              <w:bottom w:val="nil"/>
            </w:tcBorders>
          </w:tcPr>
          <w:p w14:paraId="27C99FA8">
            <w:pPr>
              <w:spacing w:after="0"/>
              <w:jc w:val="center"/>
              <w:rPr>
                <w:ins w:id="1220" w:author="Jingjing_CMCC" w:date="2026-01-20T18:13:45Z"/>
                <w:rFonts w:ascii="Arial" w:hAnsi="Arial" w:eastAsia="宋体"/>
                <w:sz w:val="18"/>
              </w:rPr>
            </w:pPr>
          </w:p>
        </w:tc>
      </w:tr>
      <w:tr w14:paraId="183BD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1" w:author="Jingjing_CMCC" w:date="2026-01-20T18:13:45Z"/>
        </w:trPr>
        <w:tc>
          <w:tcPr>
            <w:tcW w:w="1481" w:type="pct"/>
            <w:gridSpan w:val="2"/>
            <w:tcBorders>
              <w:left w:val="single" w:color="auto" w:sz="4" w:space="0"/>
              <w:bottom w:val="single" w:color="auto" w:sz="4" w:space="0"/>
            </w:tcBorders>
          </w:tcPr>
          <w:p w14:paraId="51D623C0">
            <w:pPr>
              <w:spacing w:after="0"/>
              <w:rPr>
                <w:ins w:id="1222" w:author="Jingjing_CMCC" w:date="2026-01-20T18:13:45Z"/>
                <w:rFonts w:ascii="Arial" w:hAnsi="Arial" w:eastAsia="宋体"/>
                <w:sz w:val="18"/>
              </w:rPr>
            </w:pPr>
            <w:ins w:id="1223" w:author="Jingjing_CMCC" w:date="2026-01-20T18:13:45Z">
              <w:r>
                <w:rPr>
                  <w:rFonts w:ascii="Arial" w:hAnsi="Arial" w:eastAsia="宋体"/>
                  <w:sz w:val="18"/>
                  <w:lang w:eastAsia="ja-JP"/>
                </w:rPr>
                <w:t xml:space="preserve">EPRE ratio of PDSCH DMRS to SSS </w:t>
              </w:r>
            </w:ins>
          </w:p>
        </w:tc>
        <w:tc>
          <w:tcPr>
            <w:tcW w:w="873" w:type="pct"/>
            <w:tcBorders>
              <w:bottom w:val="single" w:color="auto" w:sz="4" w:space="0"/>
            </w:tcBorders>
          </w:tcPr>
          <w:p w14:paraId="1F266AAC">
            <w:pPr>
              <w:spacing w:after="0"/>
              <w:jc w:val="center"/>
              <w:rPr>
                <w:ins w:id="1224" w:author="Jingjing_CMCC" w:date="2026-01-20T18:13:45Z"/>
                <w:rFonts w:ascii="Arial" w:hAnsi="Arial" w:eastAsia="宋体"/>
                <w:sz w:val="18"/>
              </w:rPr>
            </w:pPr>
            <w:ins w:id="1225" w:author="Jingjing_CMCC" w:date="2026-01-20T18:13:45Z">
              <w:r>
                <w:rPr>
                  <w:rFonts w:ascii="Arial" w:hAnsi="Arial" w:eastAsia="宋体"/>
                  <w:sz w:val="18"/>
                </w:rPr>
                <w:t>dB</w:t>
              </w:r>
            </w:ins>
          </w:p>
        </w:tc>
        <w:tc>
          <w:tcPr>
            <w:tcW w:w="2646" w:type="pct"/>
            <w:gridSpan w:val="5"/>
            <w:tcBorders>
              <w:top w:val="nil"/>
              <w:bottom w:val="nil"/>
            </w:tcBorders>
          </w:tcPr>
          <w:p w14:paraId="1FD70DDF">
            <w:pPr>
              <w:spacing w:after="0"/>
              <w:jc w:val="center"/>
              <w:rPr>
                <w:ins w:id="1226" w:author="Jingjing_CMCC" w:date="2026-01-20T18:13:45Z"/>
                <w:rFonts w:ascii="Arial" w:hAnsi="Arial" w:eastAsia="宋体"/>
                <w:sz w:val="18"/>
              </w:rPr>
            </w:pPr>
          </w:p>
        </w:tc>
      </w:tr>
      <w:tr w14:paraId="0718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27" w:author="Jingjing_CMCC" w:date="2026-01-20T18:13:45Z"/>
        </w:trPr>
        <w:tc>
          <w:tcPr>
            <w:tcW w:w="1481" w:type="pct"/>
            <w:gridSpan w:val="2"/>
            <w:tcBorders>
              <w:left w:val="single" w:color="auto" w:sz="4" w:space="0"/>
              <w:bottom w:val="single" w:color="auto" w:sz="4" w:space="0"/>
            </w:tcBorders>
          </w:tcPr>
          <w:p w14:paraId="4BEBDAE4">
            <w:pPr>
              <w:spacing w:after="0"/>
              <w:rPr>
                <w:ins w:id="1228" w:author="Jingjing_CMCC" w:date="2026-01-20T18:13:45Z"/>
                <w:rFonts w:ascii="Arial" w:hAnsi="Arial" w:eastAsia="宋体"/>
                <w:sz w:val="18"/>
                <w:lang w:eastAsia="ja-JP"/>
              </w:rPr>
            </w:pPr>
            <w:ins w:id="1229" w:author="Jingjing_CMCC" w:date="2026-01-20T18:13:45Z">
              <w:r>
                <w:rPr>
                  <w:rFonts w:ascii="Arial" w:hAnsi="Arial" w:eastAsia="宋体"/>
                  <w:sz w:val="18"/>
                  <w:lang w:eastAsia="ja-JP"/>
                </w:rPr>
                <w:t>EPRE ratio of PDSCH to PDSCH DMRS</w:t>
              </w:r>
            </w:ins>
          </w:p>
        </w:tc>
        <w:tc>
          <w:tcPr>
            <w:tcW w:w="873" w:type="pct"/>
            <w:tcBorders>
              <w:bottom w:val="single" w:color="auto" w:sz="4" w:space="0"/>
            </w:tcBorders>
          </w:tcPr>
          <w:p w14:paraId="323937DE">
            <w:pPr>
              <w:spacing w:after="0"/>
              <w:jc w:val="center"/>
              <w:rPr>
                <w:ins w:id="1230" w:author="Jingjing_CMCC" w:date="2026-01-20T18:13:45Z"/>
                <w:rFonts w:ascii="Arial" w:hAnsi="Arial" w:eastAsia="宋体"/>
                <w:sz w:val="18"/>
              </w:rPr>
            </w:pPr>
          </w:p>
        </w:tc>
        <w:tc>
          <w:tcPr>
            <w:tcW w:w="2646" w:type="pct"/>
            <w:gridSpan w:val="5"/>
            <w:tcBorders>
              <w:top w:val="nil"/>
              <w:bottom w:val="nil"/>
            </w:tcBorders>
          </w:tcPr>
          <w:p w14:paraId="58210DB9">
            <w:pPr>
              <w:spacing w:after="0"/>
              <w:jc w:val="center"/>
              <w:rPr>
                <w:ins w:id="1231" w:author="Jingjing_CMCC" w:date="2026-01-20T18:13:45Z"/>
                <w:rFonts w:ascii="Arial" w:hAnsi="Arial" w:eastAsia="宋体"/>
                <w:sz w:val="18"/>
              </w:rPr>
            </w:pPr>
          </w:p>
        </w:tc>
      </w:tr>
      <w:tr w14:paraId="6BF75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2" w:author="Jingjing_CMCC" w:date="2026-01-20T18:13:45Z"/>
        </w:trPr>
        <w:tc>
          <w:tcPr>
            <w:tcW w:w="1481" w:type="pct"/>
            <w:gridSpan w:val="2"/>
            <w:tcBorders>
              <w:left w:val="single" w:color="auto" w:sz="4" w:space="0"/>
              <w:bottom w:val="single" w:color="auto" w:sz="4" w:space="0"/>
            </w:tcBorders>
          </w:tcPr>
          <w:p w14:paraId="4BB6E82F">
            <w:pPr>
              <w:spacing w:after="0"/>
              <w:rPr>
                <w:ins w:id="1233" w:author="Jingjing_CMCC" w:date="2026-01-20T18:13:45Z"/>
                <w:rFonts w:ascii="Arial" w:hAnsi="Arial" w:eastAsia="宋体"/>
                <w:sz w:val="18"/>
                <w:lang w:eastAsia="ja-JP"/>
              </w:rPr>
            </w:pPr>
            <w:ins w:id="1234" w:author="Jingjing_CMCC" w:date="2026-01-20T18:13:45Z">
              <w:r>
                <w:rPr>
                  <w:rFonts w:ascii="Arial" w:hAnsi="Arial" w:eastAsia="宋体"/>
                  <w:sz w:val="18"/>
                  <w:lang w:eastAsia="ja-JP"/>
                </w:rPr>
                <w:t>EPRE ratio of OCNG DMRS to SSS</w:t>
              </w:r>
            </w:ins>
          </w:p>
        </w:tc>
        <w:tc>
          <w:tcPr>
            <w:tcW w:w="873" w:type="pct"/>
            <w:tcBorders>
              <w:bottom w:val="single" w:color="auto" w:sz="4" w:space="0"/>
            </w:tcBorders>
          </w:tcPr>
          <w:p w14:paraId="42F63335">
            <w:pPr>
              <w:spacing w:after="0"/>
              <w:jc w:val="center"/>
              <w:rPr>
                <w:ins w:id="1235" w:author="Jingjing_CMCC" w:date="2026-01-20T18:13:45Z"/>
                <w:rFonts w:ascii="Arial" w:hAnsi="Arial" w:eastAsia="宋体"/>
                <w:sz w:val="18"/>
              </w:rPr>
            </w:pPr>
          </w:p>
        </w:tc>
        <w:tc>
          <w:tcPr>
            <w:tcW w:w="2646" w:type="pct"/>
            <w:gridSpan w:val="5"/>
            <w:tcBorders>
              <w:top w:val="nil"/>
              <w:bottom w:val="nil"/>
            </w:tcBorders>
          </w:tcPr>
          <w:p w14:paraId="7A1753D0">
            <w:pPr>
              <w:spacing w:after="0"/>
              <w:jc w:val="center"/>
              <w:rPr>
                <w:ins w:id="1236" w:author="Jingjing_CMCC" w:date="2026-01-20T18:13:45Z"/>
                <w:rFonts w:ascii="Arial" w:hAnsi="Arial" w:eastAsia="宋体"/>
                <w:sz w:val="18"/>
              </w:rPr>
            </w:pPr>
          </w:p>
        </w:tc>
      </w:tr>
      <w:tr w14:paraId="5C4F5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37" w:author="Jingjing_CMCC" w:date="2026-01-20T18:13:45Z"/>
        </w:trPr>
        <w:tc>
          <w:tcPr>
            <w:tcW w:w="1481" w:type="pct"/>
            <w:gridSpan w:val="2"/>
            <w:tcBorders>
              <w:left w:val="single" w:color="auto" w:sz="4" w:space="0"/>
              <w:bottom w:val="single" w:color="auto" w:sz="4" w:space="0"/>
            </w:tcBorders>
            <w:vAlign w:val="center"/>
          </w:tcPr>
          <w:p w14:paraId="09FB3D48">
            <w:pPr>
              <w:spacing w:after="0"/>
              <w:rPr>
                <w:ins w:id="1238" w:author="Jingjing_CMCC" w:date="2026-01-20T18:13:45Z"/>
                <w:rFonts w:ascii="Arial" w:hAnsi="Arial" w:eastAsia="宋体"/>
                <w:sz w:val="18"/>
              </w:rPr>
            </w:pPr>
            <w:ins w:id="1239" w:author="Jingjing_CMCC" w:date="2026-01-20T18:13:45Z">
              <w:r>
                <w:rPr>
                  <w:rFonts w:ascii="Arial" w:hAnsi="Arial" w:eastAsia="宋体"/>
                  <w:sz w:val="18"/>
                  <w:lang w:eastAsia="ja-JP"/>
                </w:rPr>
                <w:t>EPRE ratio of OCNG to OCNG DMRS</w:t>
              </w:r>
            </w:ins>
          </w:p>
        </w:tc>
        <w:tc>
          <w:tcPr>
            <w:tcW w:w="873" w:type="pct"/>
            <w:tcBorders>
              <w:bottom w:val="single" w:color="auto" w:sz="4" w:space="0"/>
            </w:tcBorders>
          </w:tcPr>
          <w:p w14:paraId="066AAAAF">
            <w:pPr>
              <w:spacing w:after="0"/>
              <w:jc w:val="center"/>
              <w:rPr>
                <w:ins w:id="1240" w:author="Jingjing_CMCC" w:date="2026-01-20T18:13:45Z"/>
                <w:rFonts w:ascii="Arial" w:hAnsi="Arial" w:eastAsia="宋体"/>
                <w:sz w:val="18"/>
              </w:rPr>
            </w:pPr>
            <w:ins w:id="1241" w:author="Jingjing_CMCC" w:date="2026-01-20T18:13:45Z">
              <w:r>
                <w:rPr>
                  <w:rFonts w:ascii="Arial" w:hAnsi="Arial" w:eastAsia="宋体"/>
                  <w:sz w:val="18"/>
                </w:rPr>
                <w:t>dB</w:t>
              </w:r>
            </w:ins>
          </w:p>
        </w:tc>
        <w:tc>
          <w:tcPr>
            <w:tcW w:w="2646" w:type="pct"/>
            <w:gridSpan w:val="5"/>
            <w:tcBorders>
              <w:top w:val="nil"/>
            </w:tcBorders>
          </w:tcPr>
          <w:p w14:paraId="45229F8A">
            <w:pPr>
              <w:spacing w:after="0"/>
              <w:jc w:val="center"/>
              <w:rPr>
                <w:ins w:id="1242" w:author="Jingjing_CMCC" w:date="2026-01-20T18:13:45Z"/>
                <w:rFonts w:ascii="Arial" w:hAnsi="Arial" w:eastAsia="宋体"/>
                <w:sz w:val="18"/>
              </w:rPr>
            </w:pPr>
          </w:p>
        </w:tc>
      </w:tr>
      <w:tr w14:paraId="225A2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43" w:author="Jingjing_CMCC" w:date="2026-01-20T18:13:45Z"/>
        </w:trPr>
        <w:tc>
          <w:tcPr>
            <w:tcW w:w="681" w:type="pct"/>
          </w:tcPr>
          <w:p w14:paraId="6A0FF7B6">
            <w:pPr>
              <w:spacing w:after="0"/>
              <w:rPr>
                <w:ins w:id="1244" w:author="Jingjing_CMCC" w:date="2026-01-20T18:13:45Z"/>
                <w:rFonts w:ascii="Arial" w:hAnsi="Arial" w:eastAsia="宋体"/>
                <w:sz w:val="18"/>
              </w:rPr>
            </w:pPr>
            <w:ins w:id="1245" w:author="Jingjing_CMCC" w:date="2026-01-20T18:13:45Z">
              <w:r>
                <w:rPr>
                  <w:rFonts w:ascii="Arial" w:hAnsi="Arial" w:eastAsia="宋体"/>
                  <w:sz w:val="18"/>
                </w:rPr>
                <w:t>SNR on RLM-RS1</w:t>
              </w:r>
            </w:ins>
          </w:p>
        </w:tc>
        <w:tc>
          <w:tcPr>
            <w:tcW w:w="800" w:type="pct"/>
          </w:tcPr>
          <w:p w14:paraId="019EF4E3">
            <w:pPr>
              <w:spacing w:after="0"/>
              <w:rPr>
                <w:ins w:id="1246" w:author="Jingjing_CMCC" w:date="2026-01-20T18:13:45Z"/>
                <w:rFonts w:ascii="Arial" w:hAnsi="Arial" w:eastAsia="宋体"/>
                <w:sz w:val="18"/>
              </w:rPr>
            </w:pPr>
            <w:ins w:id="1247" w:author="Jingjing_CMCC" w:date="2026-01-20T18:13:45Z">
              <w:r>
                <w:rPr>
                  <w:rFonts w:ascii="Arial" w:hAnsi="Arial" w:eastAsia="宋体"/>
                  <w:sz w:val="18"/>
                </w:rPr>
                <w:t>Config 1</w:t>
              </w:r>
            </w:ins>
          </w:p>
        </w:tc>
        <w:tc>
          <w:tcPr>
            <w:tcW w:w="873" w:type="pct"/>
          </w:tcPr>
          <w:p w14:paraId="4A254DEE">
            <w:pPr>
              <w:spacing w:after="0"/>
              <w:jc w:val="center"/>
              <w:rPr>
                <w:ins w:id="1248" w:author="Jingjing_CMCC" w:date="2026-01-20T18:13:45Z"/>
                <w:rFonts w:ascii="Arial" w:hAnsi="Arial" w:eastAsia="宋体"/>
                <w:sz w:val="18"/>
              </w:rPr>
            </w:pPr>
            <w:ins w:id="1249" w:author="Jingjing_CMCC" w:date="2026-01-20T18:13:45Z">
              <w:r>
                <w:rPr>
                  <w:rFonts w:ascii="Arial" w:hAnsi="Arial" w:eastAsia="宋体"/>
                  <w:sz w:val="18"/>
                </w:rPr>
                <w:t>dB</w:t>
              </w:r>
            </w:ins>
          </w:p>
        </w:tc>
        <w:tc>
          <w:tcPr>
            <w:tcW w:w="529" w:type="pct"/>
          </w:tcPr>
          <w:p w14:paraId="142B7669">
            <w:pPr>
              <w:spacing w:after="0"/>
              <w:jc w:val="center"/>
              <w:rPr>
                <w:ins w:id="1250" w:author="Jingjing_CMCC" w:date="2026-01-20T18:13:45Z"/>
                <w:rFonts w:ascii="Arial" w:hAnsi="Arial" w:eastAsia="宋体"/>
                <w:sz w:val="18"/>
              </w:rPr>
            </w:pPr>
            <w:ins w:id="1251" w:author="Jingjing_CMCC" w:date="2026-01-20T18:13:45Z">
              <w:r>
                <w:rPr>
                  <w:rFonts w:ascii="Arial" w:hAnsi="Arial" w:eastAsia="宋体"/>
                  <w:sz w:val="18"/>
                </w:rPr>
                <w:t>2</w:t>
              </w:r>
            </w:ins>
            <w:ins w:id="1252" w:author="Jingjing_CMCC" w:date="2026-01-20T18:13:45Z">
              <w:r>
                <w:rPr>
                  <w:rFonts w:ascii="Arial" w:hAnsi="Arial" w:eastAsia="宋体"/>
                  <w:sz w:val="18"/>
                  <w:vertAlign w:val="superscript"/>
                </w:rPr>
                <w:t>Note 11</w:t>
              </w:r>
            </w:ins>
          </w:p>
        </w:tc>
        <w:tc>
          <w:tcPr>
            <w:tcW w:w="529" w:type="pct"/>
          </w:tcPr>
          <w:p w14:paraId="626A5C01">
            <w:pPr>
              <w:spacing w:after="0"/>
              <w:jc w:val="center"/>
              <w:rPr>
                <w:ins w:id="1253" w:author="Jingjing_CMCC" w:date="2026-01-20T18:13:45Z"/>
                <w:rFonts w:ascii="Arial" w:hAnsi="Arial" w:eastAsia="宋体"/>
                <w:sz w:val="18"/>
              </w:rPr>
            </w:pPr>
            <w:ins w:id="1254" w:author="Jingjing_CMCC" w:date="2026-01-20T18:13:45Z">
              <w:r>
                <w:rPr>
                  <w:rFonts w:ascii="Arial" w:hAnsi="Arial" w:eastAsia="宋体"/>
                  <w:sz w:val="18"/>
                </w:rPr>
                <w:t>-6</w:t>
              </w:r>
            </w:ins>
            <w:ins w:id="1255" w:author="Jingjing_CMCC" w:date="2026-01-20T18:13:45Z">
              <w:r>
                <w:rPr>
                  <w:rFonts w:ascii="Arial" w:hAnsi="Arial" w:eastAsia="宋体"/>
                  <w:sz w:val="18"/>
                  <w:vertAlign w:val="superscript"/>
                </w:rPr>
                <w:t>Note 11</w:t>
              </w:r>
            </w:ins>
          </w:p>
        </w:tc>
        <w:tc>
          <w:tcPr>
            <w:tcW w:w="529" w:type="pct"/>
          </w:tcPr>
          <w:p w14:paraId="2558859B">
            <w:pPr>
              <w:spacing w:after="0"/>
              <w:jc w:val="center"/>
              <w:rPr>
                <w:ins w:id="1256" w:author="Jingjing_CMCC" w:date="2026-01-20T18:13:45Z"/>
                <w:rFonts w:ascii="Arial" w:hAnsi="Arial" w:eastAsia="宋体"/>
                <w:sz w:val="18"/>
              </w:rPr>
            </w:pPr>
            <w:ins w:id="1257" w:author="Jingjing_CMCC" w:date="2026-01-20T18:13:45Z">
              <w:r>
                <w:rPr>
                  <w:rFonts w:ascii="Arial" w:hAnsi="Arial" w:eastAsia="宋体"/>
                  <w:sz w:val="18"/>
                </w:rPr>
                <w:t>-15</w:t>
              </w:r>
            </w:ins>
          </w:p>
        </w:tc>
        <w:tc>
          <w:tcPr>
            <w:tcW w:w="529" w:type="pct"/>
          </w:tcPr>
          <w:p w14:paraId="500A4CB8">
            <w:pPr>
              <w:spacing w:after="0"/>
              <w:jc w:val="center"/>
              <w:rPr>
                <w:ins w:id="1258" w:author="Jingjing_CMCC" w:date="2026-01-20T18:13:45Z"/>
                <w:rFonts w:ascii="Arial" w:hAnsi="Arial" w:eastAsia="宋体"/>
                <w:sz w:val="18"/>
              </w:rPr>
            </w:pPr>
            <w:ins w:id="1259" w:author="Jingjing_CMCC" w:date="2026-01-20T18:13:45Z">
              <w:r>
                <w:rPr>
                  <w:rFonts w:ascii="Arial" w:hAnsi="Arial" w:eastAsia="宋体"/>
                  <w:sz w:val="18"/>
                </w:rPr>
                <w:t>-4.5</w:t>
              </w:r>
            </w:ins>
          </w:p>
        </w:tc>
        <w:tc>
          <w:tcPr>
            <w:tcW w:w="529" w:type="pct"/>
          </w:tcPr>
          <w:p w14:paraId="362E1EA3">
            <w:pPr>
              <w:spacing w:after="0"/>
              <w:jc w:val="center"/>
              <w:rPr>
                <w:ins w:id="1260" w:author="Jingjing_CMCC" w:date="2026-01-20T18:13:45Z"/>
                <w:rFonts w:ascii="Arial" w:hAnsi="Arial" w:eastAsia="宋体"/>
                <w:sz w:val="18"/>
              </w:rPr>
            </w:pPr>
            <w:ins w:id="1261" w:author="Jingjing_CMCC" w:date="2026-01-20T18:13:45Z">
              <w:r>
                <w:rPr>
                  <w:rFonts w:ascii="Arial" w:hAnsi="Arial" w:eastAsia="宋体"/>
                  <w:sz w:val="18"/>
                </w:rPr>
                <w:t>2</w:t>
              </w:r>
            </w:ins>
            <w:ins w:id="1262" w:author="Jingjing_CMCC" w:date="2026-01-20T18:13:45Z">
              <w:r>
                <w:rPr>
                  <w:rFonts w:ascii="Arial" w:hAnsi="Arial" w:eastAsia="宋体"/>
                  <w:sz w:val="18"/>
                  <w:vertAlign w:val="superscript"/>
                </w:rPr>
                <w:t>Note 11</w:t>
              </w:r>
            </w:ins>
          </w:p>
        </w:tc>
      </w:tr>
      <w:tr w14:paraId="29EAD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63" w:author="Jingjing_CMCC" w:date="2026-01-20T18:13:45Z"/>
        </w:trPr>
        <w:tc>
          <w:tcPr>
            <w:tcW w:w="681" w:type="pct"/>
          </w:tcPr>
          <w:p w14:paraId="788AC33D">
            <w:pPr>
              <w:spacing w:after="0"/>
              <w:rPr>
                <w:ins w:id="1264" w:author="Jingjing_CMCC" w:date="2026-01-20T18:13:45Z"/>
                <w:rFonts w:ascii="Arial" w:hAnsi="Arial" w:eastAsia="宋体"/>
                <w:sz w:val="18"/>
              </w:rPr>
            </w:pPr>
            <w:ins w:id="1265" w:author="Jingjing_CMCC" w:date="2026-01-20T18:13:45Z">
              <w:r>
                <w:rPr>
                  <w:rFonts w:ascii="Arial" w:hAnsi="Arial" w:eastAsia="宋体"/>
                  <w:sz w:val="18"/>
                </w:rPr>
                <w:t>SNR on RLM-RS2</w:t>
              </w:r>
            </w:ins>
          </w:p>
        </w:tc>
        <w:tc>
          <w:tcPr>
            <w:tcW w:w="800" w:type="pct"/>
          </w:tcPr>
          <w:p w14:paraId="7E70EA6D">
            <w:pPr>
              <w:spacing w:after="0"/>
              <w:rPr>
                <w:ins w:id="1266" w:author="Jingjing_CMCC" w:date="2026-01-20T18:13:45Z"/>
                <w:rFonts w:ascii="Arial" w:hAnsi="Arial" w:eastAsia="宋体"/>
                <w:sz w:val="18"/>
              </w:rPr>
            </w:pPr>
            <w:ins w:id="1267" w:author="Jingjing_CMCC" w:date="2026-01-20T18:13:45Z">
              <w:r>
                <w:rPr>
                  <w:rFonts w:ascii="Arial" w:hAnsi="Arial" w:eastAsia="宋体"/>
                  <w:sz w:val="18"/>
                </w:rPr>
                <w:t>Config 1</w:t>
              </w:r>
            </w:ins>
          </w:p>
        </w:tc>
        <w:tc>
          <w:tcPr>
            <w:tcW w:w="873" w:type="pct"/>
          </w:tcPr>
          <w:p w14:paraId="4CDE4DC2">
            <w:pPr>
              <w:spacing w:after="0"/>
              <w:jc w:val="center"/>
              <w:rPr>
                <w:ins w:id="1268" w:author="Jingjing_CMCC" w:date="2026-01-20T18:13:45Z"/>
                <w:rFonts w:ascii="Arial" w:hAnsi="Arial" w:eastAsia="宋体"/>
                <w:sz w:val="18"/>
              </w:rPr>
            </w:pPr>
            <w:ins w:id="1269" w:author="Jingjing_CMCC" w:date="2026-01-20T18:13:45Z">
              <w:r>
                <w:rPr>
                  <w:rFonts w:ascii="Arial" w:hAnsi="Arial" w:eastAsia="宋体"/>
                  <w:sz w:val="18"/>
                </w:rPr>
                <w:t>dB</w:t>
              </w:r>
            </w:ins>
          </w:p>
        </w:tc>
        <w:tc>
          <w:tcPr>
            <w:tcW w:w="529" w:type="pct"/>
          </w:tcPr>
          <w:p w14:paraId="0759F68E">
            <w:pPr>
              <w:spacing w:after="0"/>
              <w:jc w:val="center"/>
              <w:rPr>
                <w:ins w:id="1270" w:author="Jingjing_CMCC" w:date="2026-01-20T18:13:45Z"/>
                <w:rFonts w:ascii="Arial" w:hAnsi="Arial" w:eastAsia="宋体"/>
                <w:sz w:val="18"/>
              </w:rPr>
            </w:pPr>
            <w:ins w:id="1271" w:author="Jingjing_CMCC" w:date="2026-01-20T18:13:45Z">
              <w:r>
                <w:rPr>
                  <w:rFonts w:ascii="Arial" w:hAnsi="Arial" w:eastAsia="宋体"/>
                  <w:sz w:val="18"/>
                </w:rPr>
                <w:t>2</w:t>
              </w:r>
            </w:ins>
            <w:ins w:id="1272" w:author="Jingjing_CMCC" w:date="2026-01-20T18:13:45Z">
              <w:r>
                <w:rPr>
                  <w:rFonts w:ascii="Arial" w:hAnsi="Arial" w:eastAsia="宋体"/>
                  <w:sz w:val="18"/>
                  <w:vertAlign w:val="superscript"/>
                </w:rPr>
                <w:t>Note 11</w:t>
              </w:r>
            </w:ins>
          </w:p>
        </w:tc>
        <w:tc>
          <w:tcPr>
            <w:tcW w:w="529" w:type="pct"/>
          </w:tcPr>
          <w:p w14:paraId="2154485B">
            <w:pPr>
              <w:spacing w:after="0"/>
              <w:jc w:val="center"/>
              <w:rPr>
                <w:ins w:id="1273" w:author="Jingjing_CMCC" w:date="2026-01-20T18:13:45Z"/>
                <w:rFonts w:ascii="Arial" w:hAnsi="Arial" w:eastAsia="宋体"/>
                <w:sz w:val="18"/>
              </w:rPr>
            </w:pPr>
            <w:ins w:id="1274" w:author="Jingjing_CMCC" w:date="2026-01-20T18:13:45Z">
              <w:r>
                <w:rPr>
                  <w:rFonts w:ascii="Arial" w:hAnsi="Arial" w:eastAsia="宋体"/>
                  <w:sz w:val="18"/>
                </w:rPr>
                <w:t>-15</w:t>
              </w:r>
            </w:ins>
          </w:p>
        </w:tc>
        <w:tc>
          <w:tcPr>
            <w:tcW w:w="529" w:type="pct"/>
          </w:tcPr>
          <w:p w14:paraId="39688953">
            <w:pPr>
              <w:spacing w:after="0"/>
              <w:jc w:val="center"/>
              <w:rPr>
                <w:ins w:id="1275" w:author="Jingjing_CMCC" w:date="2026-01-20T18:13:45Z"/>
                <w:rFonts w:ascii="Arial" w:hAnsi="Arial" w:eastAsia="宋体"/>
                <w:sz w:val="18"/>
              </w:rPr>
            </w:pPr>
            <w:ins w:id="1276" w:author="Jingjing_CMCC" w:date="2026-01-20T18:13:45Z">
              <w:r>
                <w:rPr>
                  <w:rFonts w:ascii="Arial" w:hAnsi="Arial" w:eastAsia="宋体"/>
                  <w:sz w:val="18"/>
                </w:rPr>
                <w:t>-15</w:t>
              </w:r>
            </w:ins>
          </w:p>
        </w:tc>
        <w:tc>
          <w:tcPr>
            <w:tcW w:w="529" w:type="pct"/>
          </w:tcPr>
          <w:p w14:paraId="7A690CD1">
            <w:pPr>
              <w:spacing w:after="0"/>
              <w:jc w:val="center"/>
              <w:rPr>
                <w:ins w:id="1277" w:author="Jingjing_CMCC" w:date="2026-01-20T18:13:45Z"/>
                <w:rFonts w:ascii="Arial" w:hAnsi="Arial" w:eastAsia="宋体"/>
                <w:sz w:val="18"/>
              </w:rPr>
            </w:pPr>
            <w:ins w:id="1278" w:author="Jingjing_CMCC" w:date="2026-01-20T18:13:45Z">
              <w:r>
                <w:rPr>
                  <w:rFonts w:ascii="Arial" w:hAnsi="Arial" w:eastAsia="宋体"/>
                  <w:sz w:val="18"/>
                </w:rPr>
                <w:t>-15</w:t>
              </w:r>
            </w:ins>
          </w:p>
        </w:tc>
        <w:tc>
          <w:tcPr>
            <w:tcW w:w="529" w:type="pct"/>
          </w:tcPr>
          <w:p w14:paraId="2B1D9BB3">
            <w:pPr>
              <w:spacing w:after="0"/>
              <w:jc w:val="center"/>
              <w:rPr>
                <w:ins w:id="1279" w:author="Jingjing_CMCC" w:date="2026-01-20T18:13:45Z"/>
                <w:rFonts w:ascii="Arial" w:hAnsi="Arial" w:eastAsia="宋体"/>
                <w:sz w:val="18"/>
              </w:rPr>
            </w:pPr>
            <w:ins w:id="1280" w:author="Jingjing_CMCC" w:date="2026-01-20T18:13:45Z">
              <w:r>
                <w:rPr>
                  <w:rFonts w:ascii="Arial" w:hAnsi="Arial" w:eastAsia="宋体"/>
                  <w:sz w:val="18"/>
                </w:rPr>
                <w:t>-15</w:t>
              </w:r>
            </w:ins>
          </w:p>
        </w:tc>
      </w:tr>
      <w:tr w14:paraId="44CE7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81" w:author="Jingjing_CMCC" w:date="2026-01-20T18:13:45Z"/>
        </w:trPr>
        <w:tc>
          <w:tcPr>
            <w:tcW w:w="681" w:type="pct"/>
          </w:tcPr>
          <w:p w14:paraId="31A8C08D">
            <w:pPr>
              <w:spacing w:after="0"/>
              <w:rPr>
                <w:ins w:id="1282" w:author="Jingjing_CMCC" w:date="2026-01-20T18:13:45Z"/>
                <w:rFonts w:ascii="Arial" w:hAnsi="Arial" w:eastAsia="宋体"/>
                <w:sz w:val="18"/>
              </w:rPr>
            </w:pPr>
            <w:ins w:id="1283" w:author="Jingjing_CMCC" w:date="2026-01-20T18:13:45Z"/>
            <w:ins w:id="1284" w:author="Jingjing_CMCC" w:date="2026-01-20T18:13:45Z"/>
            <w:ins w:id="1285" w:author="Jingjing_CMCC" w:date="2026-01-20T18:13:45Z"/>
            <w:ins w:id="1286" w:author="Jingjing_CMCC" w:date="2026-01-20T18:13:45Z">
              <w:r>
                <w:rPr>
                  <w:rFonts w:ascii="Arial" w:hAnsi="Arial" w:eastAsia="宋体"/>
                  <w:sz w:val="18"/>
                </w:rPr>
                <w:object>
                  <v:shape id="_x0000_i1026" o:spt="75" type="#_x0000_t75" style="height:21.65pt;width:21.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2">
                    <o:LockedField>false</o:LockedField>
                  </o:OLEObject>
                </w:object>
              </w:r>
            </w:ins>
            <w:ins w:id="1288" w:author="Jingjing_CMCC" w:date="2026-01-20T18:13:45Z"/>
          </w:p>
        </w:tc>
        <w:tc>
          <w:tcPr>
            <w:tcW w:w="800" w:type="pct"/>
          </w:tcPr>
          <w:p w14:paraId="31EFC242">
            <w:pPr>
              <w:spacing w:after="0"/>
              <w:rPr>
                <w:ins w:id="1289" w:author="Jingjing_CMCC" w:date="2026-01-20T18:13:45Z"/>
                <w:rFonts w:ascii="Arial" w:hAnsi="Arial" w:eastAsia="宋体"/>
                <w:sz w:val="18"/>
              </w:rPr>
            </w:pPr>
            <w:ins w:id="1290" w:author="Jingjing_CMCC" w:date="2026-01-20T18:13:45Z">
              <w:r>
                <w:rPr>
                  <w:rFonts w:ascii="Arial" w:hAnsi="Arial" w:eastAsia="宋体"/>
                  <w:sz w:val="18"/>
                </w:rPr>
                <w:t>Config 1</w:t>
              </w:r>
            </w:ins>
          </w:p>
        </w:tc>
        <w:tc>
          <w:tcPr>
            <w:tcW w:w="873" w:type="pct"/>
          </w:tcPr>
          <w:p w14:paraId="55FC1A11">
            <w:pPr>
              <w:spacing w:after="0"/>
              <w:jc w:val="center"/>
              <w:rPr>
                <w:ins w:id="1291" w:author="Jingjing_CMCC" w:date="2026-01-20T18:13:45Z"/>
                <w:rFonts w:ascii="Arial" w:hAnsi="Arial" w:eastAsia="宋体"/>
                <w:sz w:val="18"/>
              </w:rPr>
            </w:pPr>
            <w:ins w:id="1292" w:author="Jingjing_CMCC" w:date="2026-01-20T18:13:45Z">
              <w:r>
                <w:rPr>
                  <w:rFonts w:ascii="Arial" w:hAnsi="Arial" w:eastAsia="宋体"/>
                  <w:sz w:val="18"/>
                </w:rPr>
                <w:t>dBm/15KHz</w:t>
              </w:r>
            </w:ins>
          </w:p>
        </w:tc>
        <w:tc>
          <w:tcPr>
            <w:tcW w:w="2646" w:type="pct"/>
            <w:gridSpan w:val="5"/>
          </w:tcPr>
          <w:p w14:paraId="4380F1F1">
            <w:pPr>
              <w:spacing w:after="0"/>
              <w:jc w:val="center"/>
              <w:rPr>
                <w:ins w:id="1293" w:author="Jingjing_CMCC" w:date="2026-01-20T18:13:45Z"/>
                <w:rFonts w:ascii="Arial" w:hAnsi="Arial" w:eastAsia="宋体"/>
                <w:sz w:val="18"/>
              </w:rPr>
            </w:pPr>
            <w:ins w:id="1294" w:author="Jingjing_CMCC" w:date="2026-01-20T18:13:45Z">
              <w:r>
                <w:rPr>
                  <w:rFonts w:ascii="Arial" w:hAnsi="Arial" w:eastAsia="宋体"/>
                  <w:sz w:val="18"/>
                </w:rPr>
                <w:t>-104.7</w:t>
              </w:r>
            </w:ins>
          </w:p>
        </w:tc>
      </w:tr>
      <w:tr w14:paraId="2B354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295" w:author="Jingjing_CMCC" w:date="2026-01-20T18:13:45Z"/>
        </w:trPr>
        <w:tc>
          <w:tcPr>
            <w:tcW w:w="1481" w:type="pct"/>
            <w:gridSpan w:val="2"/>
          </w:tcPr>
          <w:p w14:paraId="3FA03A2F">
            <w:pPr>
              <w:keepNext/>
              <w:spacing w:after="0"/>
              <w:rPr>
                <w:ins w:id="1296" w:author="Jingjing_CMCC" w:date="2026-01-20T18:13:45Z"/>
                <w:rFonts w:ascii="Arial" w:hAnsi="Arial" w:eastAsia="宋体"/>
                <w:sz w:val="18"/>
              </w:rPr>
            </w:pPr>
            <w:ins w:id="1297" w:author="Jingjing_CMCC" w:date="2026-01-20T18:13:45Z">
              <w:r>
                <w:rPr>
                  <w:rFonts w:ascii="Arial" w:hAnsi="Arial" w:eastAsia="宋体"/>
                  <w:sz w:val="18"/>
                </w:rPr>
                <w:t>Propagation condition</w:t>
              </w:r>
            </w:ins>
          </w:p>
        </w:tc>
        <w:tc>
          <w:tcPr>
            <w:tcW w:w="873" w:type="pct"/>
          </w:tcPr>
          <w:p w14:paraId="00E4F9D7">
            <w:pPr>
              <w:keepNext/>
              <w:spacing w:after="0"/>
              <w:jc w:val="center"/>
              <w:rPr>
                <w:ins w:id="1298" w:author="Jingjing_CMCC" w:date="2026-01-20T18:13:45Z"/>
                <w:rFonts w:ascii="Arial" w:hAnsi="Arial" w:eastAsia="宋体"/>
                <w:sz w:val="18"/>
              </w:rPr>
            </w:pPr>
          </w:p>
        </w:tc>
        <w:tc>
          <w:tcPr>
            <w:tcW w:w="2646" w:type="pct"/>
            <w:gridSpan w:val="5"/>
          </w:tcPr>
          <w:p w14:paraId="6B515BA2">
            <w:pPr>
              <w:keepNext/>
              <w:spacing w:after="0"/>
              <w:jc w:val="center"/>
              <w:rPr>
                <w:ins w:id="1299" w:author="Jingjing_CMCC" w:date="2026-01-20T18:13:45Z"/>
                <w:rFonts w:ascii="Arial" w:hAnsi="Arial" w:eastAsia="宋体"/>
                <w:sz w:val="18"/>
              </w:rPr>
            </w:pPr>
            <w:ins w:id="1300" w:author="Jingjing_CMCC" w:date="2026-01-20T18:13:45Z">
              <w:r>
                <w:rPr>
                  <w:rFonts w:ascii="Arial" w:hAnsi="Arial" w:eastAsia="宋体"/>
                  <w:sz w:val="18"/>
                </w:rPr>
                <w:t>TDL-A 30ns 75Hz</w:t>
              </w:r>
            </w:ins>
          </w:p>
        </w:tc>
      </w:tr>
      <w:tr w14:paraId="3EBBD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01" w:author="Jingjing_CMCC" w:date="2026-01-20T18:13:45Z"/>
        </w:trPr>
        <w:tc>
          <w:tcPr>
            <w:tcW w:w="5000" w:type="pct"/>
            <w:gridSpan w:val="8"/>
          </w:tcPr>
          <w:p w14:paraId="370B219E">
            <w:pPr>
              <w:spacing w:after="0"/>
              <w:ind w:left="851" w:hanging="851"/>
              <w:rPr>
                <w:ins w:id="1302" w:author="Jingjing_CMCC" w:date="2026-01-20T18:13:45Z"/>
                <w:rFonts w:ascii="Arial" w:hAnsi="Arial" w:eastAsia="宋体"/>
                <w:sz w:val="18"/>
              </w:rPr>
            </w:pPr>
            <w:ins w:id="1303" w:author="Jingjing_CMCC" w:date="2026-01-20T18:13:45Z">
              <w:r>
                <w:rPr>
                  <w:rFonts w:ascii="Arial" w:hAnsi="Arial" w:eastAsia="宋体"/>
                  <w:sz w:val="18"/>
                </w:rPr>
                <w:t>NOTE 1:</w:t>
              </w:r>
            </w:ins>
            <w:ins w:id="1304" w:author="Jingjing_CMCC" w:date="2026-01-20T18:13:45Z">
              <w:r>
                <w:rPr>
                  <w:rFonts w:ascii="Arial" w:hAnsi="Arial" w:eastAsia="宋体"/>
                  <w:sz w:val="18"/>
                </w:rPr>
                <w:tab/>
              </w:r>
            </w:ins>
            <w:ins w:id="1305" w:author="Jingjing_CMCC" w:date="2026-01-20T18:13:45Z">
              <w:r>
                <w:rPr>
                  <w:rFonts w:ascii="Arial" w:hAnsi="Arial" w:eastAsia="宋体"/>
                  <w:sz w:val="18"/>
                </w:rPr>
                <w:t>OCNG shall be used such that the resources in Cell 1 are fully allocated and a constant total transmitted power spectral density is achieved for all OFDM symbols.</w:t>
              </w:r>
            </w:ins>
          </w:p>
          <w:p w14:paraId="41158536">
            <w:pPr>
              <w:spacing w:after="0"/>
              <w:ind w:left="851" w:hanging="851"/>
              <w:rPr>
                <w:ins w:id="1306" w:author="Jingjing_CMCC" w:date="2026-01-20T18:13:45Z"/>
                <w:rFonts w:ascii="Arial" w:hAnsi="Arial" w:eastAsia="宋体"/>
                <w:sz w:val="18"/>
              </w:rPr>
            </w:pPr>
            <w:ins w:id="1307" w:author="Jingjing_CMCC" w:date="2026-01-20T18:13:45Z">
              <w:r>
                <w:rPr>
                  <w:rFonts w:ascii="Arial" w:hAnsi="Arial" w:eastAsia="宋体"/>
                  <w:sz w:val="18"/>
                </w:rPr>
                <w:t>NOTE 2:</w:t>
              </w:r>
            </w:ins>
            <w:ins w:id="1308" w:author="Jingjing_CMCC" w:date="2026-01-20T18:13:45Z">
              <w:r>
                <w:rPr>
                  <w:rFonts w:ascii="Arial" w:hAnsi="Arial" w:eastAsia="宋体"/>
                  <w:sz w:val="18"/>
                </w:rPr>
                <w:tab/>
              </w:r>
            </w:ins>
            <w:ins w:id="1309" w:author="Jingjing_CMCC" w:date="2026-01-20T18:13:45Z">
              <w:r>
                <w:rPr>
                  <w:rFonts w:ascii="Arial" w:hAnsi="Arial" w:eastAsia="宋体"/>
                  <w:sz w:val="18"/>
                </w:rPr>
                <w:t>The uplink resources for CSI reporting are assigned to the UE prior to the start of time period T1.</w:t>
              </w:r>
            </w:ins>
          </w:p>
          <w:p w14:paraId="71A44826">
            <w:pPr>
              <w:spacing w:after="0"/>
              <w:ind w:left="851" w:hanging="851"/>
              <w:rPr>
                <w:ins w:id="1310" w:author="Jingjing_CMCC" w:date="2026-01-20T18:13:45Z"/>
                <w:rFonts w:ascii="Arial" w:hAnsi="Arial" w:eastAsia="宋体"/>
                <w:sz w:val="18"/>
              </w:rPr>
            </w:pPr>
            <w:ins w:id="1311" w:author="Jingjing_CMCC" w:date="2026-01-20T18:13:45Z">
              <w:r>
                <w:rPr>
                  <w:rFonts w:ascii="Arial" w:hAnsi="Arial" w:eastAsia="宋体"/>
                  <w:sz w:val="18"/>
                </w:rPr>
                <w:t>NOTE 3:</w:t>
              </w:r>
            </w:ins>
            <w:ins w:id="1312" w:author="Jingjing_CMCC" w:date="2026-01-20T18:13:45Z">
              <w:r>
                <w:rPr>
                  <w:rFonts w:ascii="Arial" w:hAnsi="Arial" w:eastAsia="宋体"/>
                  <w:sz w:val="18"/>
                </w:rPr>
                <w:tab/>
              </w:r>
            </w:ins>
            <w:ins w:id="1313" w:author="Jingjing_CMCC" w:date="2026-01-20T18:13:45Z">
              <w:r>
                <w:rPr>
                  <w:rFonts w:ascii="Arial" w:hAnsi="Arial" w:eastAsia="宋体"/>
                  <w:sz w:val="18"/>
                </w:rPr>
                <w:t>NZP CSI-RS resource set configuration for CSI reporting are assigned to the UE prior to the start of time period T1.</w:t>
              </w:r>
            </w:ins>
          </w:p>
          <w:p w14:paraId="4670CA59">
            <w:pPr>
              <w:spacing w:after="0"/>
              <w:ind w:left="851" w:hanging="851"/>
              <w:rPr>
                <w:ins w:id="1314" w:author="Jingjing_CMCC" w:date="2026-01-20T18:13:45Z"/>
                <w:rFonts w:ascii="Arial" w:hAnsi="Arial" w:eastAsia="宋体"/>
                <w:sz w:val="18"/>
              </w:rPr>
            </w:pPr>
            <w:ins w:id="1315" w:author="Jingjing_CMCC" w:date="2026-01-20T18:13:45Z">
              <w:r>
                <w:rPr>
                  <w:rFonts w:ascii="Arial" w:hAnsi="Arial" w:eastAsia="宋体"/>
                  <w:sz w:val="18"/>
                </w:rPr>
                <w:t>NOTE 4:</w:t>
              </w:r>
            </w:ins>
            <w:ins w:id="1316" w:author="Jingjing_CMCC" w:date="2026-01-20T18:13:45Z">
              <w:r>
                <w:rPr>
                  <w:rFonts w:ascii="Arial" w:hAnsi="Arial" w:eastAsia="宋体"/>
                  <w:sz w:val="18"/>
                </w:rPr>
                <w:tab/>
              </w:r>
            </w:ins>
            <w:ins w:id="1317" w:author="Jingjing_CMCC" w:date="2026-01-20T18:13:45Z">
              <w:r>
                <w:rPr>
                  <w:rFonts w:ascii="Arial" w:hAnsi="Arial" w:eastAsia="宋体"/>
                  <w:sz w:val="18"/>
                </w:rPr>
                <w:t>Measurement gap configuration is assigned to the UE prior to the start of time period T1.</w:t>
              </w:r>
            </w:ins>
          </w:p>
          <w:p w14:paraId="700F8B93">
            <w:pPr>
              <w:spacing w:after="0"/>
              <w:ind w:left="851" w:hanging="851"/>
              <w:rPr>
                <w:ins w:id="1318" w:author="Jingjing_CMCC" w:date="2026-01-20T18:13:45Z"/>
                <w:rFonts w:ascii="Arial" w:hAnsi="Arial" w:eastAsia="宋体"/>
                <w:sz w:val="18"/>
              </w:rPr>
            </w:pPr>
            <w:ins w:id="1319" w:author="Jingjing_CMCC" w:date="2026-01-20T18:13:45Z">
              <w:r>
                <w:rPr>
                  <w:rFonts w:ascii="Arial" w:hAnsi="Arial" w:eastAsia="宋体"/>
                  <w:sz w:val="18"/>
                </w:rPr>
                <w:t>NOTE 5:</w:t>
              </w:r>
            </w:ins>
            <w:ins w:id="1320" w:author="Jingjing_CMCC" w:date="2026-01-20T18:13:45Z">
              <w:r>
                <w:rPr>
                  <w:rFonts w:ascii="Arial" w:hAnsi="Arial" w:eastAsia="宋体"/>
                  <w:sz w:val="18"/>
                </w:rPr>
                <w:tab/>
              </w:r>
            </w:ins>
            <w:ins w:id="1321" w:author="Jingjing_CMCC" w:date="2026-01-20T18:13:45Z">
              <w:r>
                <w:rPr>
                  <w:rFonts w:ascii="Arial" w:hAnsi="Arial" w:eastAsia="宋体"/>
                  <w:sz w:val="18"/>
                </w:rPr>
                <w:t>The timers and layer 3 filtering related parameters are configured prior to the start of time period T1.</w:t>
              </w:r>
            </w:ins>
          </w:p>
          <w:p w14:paraId="1F6A7F0A">
            <w:pPr>
              <w:spacing w:after="0"/>
              <w:ind w:left="851" w:hanging="851"/>
              <w:rPr>
                <w:ins w:id="1322" w:author="Jingjing_CMCC" w:date="2026-01-20T18:13:45Z"/>
                <w:rFonts w:ascii="Arial" w:hAnsi="Arial" w:eastAsia="宋体"/>
                <w:sz w:val="18"/>
              </w:rPr>
            </w:pPr>
            <w:ins w:id="1323" w:author="Jingjing_CMCC" w:date="2026-01-20T18:13:45Z">
              <w:r>
                <w:rPr>
                  <w:rFonts w:ascii="Arial" w:hAnsi="Arial" w:eastAsia="宋体"/>
                  <w:sz w:val="18"/>
                </w:rPr>
                <w:t>NOTE 6:</w:t>
              </w:r>
            </w:ins>
            <w:ins w:id="1324" w:author="Jingjing_CMCC" w:date="2026-01-20T18:13:45Z">
              <w:r>
                <w:rPr>
                  <w:rFonts w:ascii="Arial" w:hAnsi="Arial" w:eastAsia="宋体"/>
                  <w:sz w:val="18"/>
                </w:rPr>
                <w:tab/>
              </w:r>
            </w:ins>
            <w:ins w:id="1325" w:author="Jingjing_CMCC" w:date="2026-01-20T18:13:45Z">
              <w:r>
                <w:rPr>
                  <w:rFonts w:ascii="Arial" w:hAnsi="Arial" w:eastAsia="宋体"/>
                  <w:sz w:val="18"/>
                </w:rPr>
                <w:t>The signal contains PDCCH for UEs other than the device under test as part of OCNG.</w:t>
              </w:r>
            </w:ins>
          </w:p>
          <w:p w14:paraId="53986731">
            <w:pPr>
              <w:spacing w:after="0"/>
              <w:ind w:left="851" w:hanging="851"/>
              <w:rPr>
                <w:ins w:id="1326" w:author="Jingjing_CMCC" w:date="2026-01-20T18:13:45Z"/>
                <w:rFonts w:ascii="Arial" w:hAnsi="Arial" w:eastAsia="宋体"/>
                <w:sz w:val="18"/>
              </w:rPr>
            </w:pPr>
            <w:ins w:id="1327" w:author="Jingjing_CMCC" w:date="2026-01-20T18:13:45Z">
              <w:r>
                <w:rPr>
                  <w:rFonts w:ascii="Arial" w:hAnsi="Arial" w:eastAsia="宋体"/>
                  <w:sz w:val="18"/>
                </w:rPr>
                <w:t>NOTE 7:</w:t>
              </w:r>
            </w:ins>
            <w:ins w:id="1328" w:author="Jingjing_CMCC" w:date="2026-01-20T18:13:45Z">
              <w:r>
                <w:rPr>
                  <w:rFonts w:ascii="Arial" w:hAnsi="Arial" w:eastAsia="宋体"/>
                  <w:sz w:val="18"/>
                </w:rPr>
                <w:tab/>
              </w:r>
            </w:ins>
            <w:ins w:id="1329" w:author="Jingjing_CMCC" w:date="2026-01-20T18:13:45Z">
              <w:r>
                <w:rPr>
                  <w:rFonts w:ascii="Arial" w:hAnsi="Arial" w:eastAsia="宋体"/>
                  <w:sz w:val="18"/>
                </w:rPr>
                <w:t>SNR levels correspond to the signal to noise ratio over the SSS REs.</w:t>
              </w:r>
            </w:ins>
          </w:p>
          <w:p w14:paraId="18BBA45C">
            <w:pPr>
              <w:spacing w:after="0"/>
              <w:ind w:left="851" w:hanging="851"/>
              <w:rPr>
                <w:ins w:id="1330" w:author="Jingjing_CMCC" w:date="2026-01-20T18:13:45Z"/>
                <w:rFonts w:ascii="Arial" w:hAnsi="Arial" w:eastAsia="宋体"/>
                <w:sz w:val="18"/>
              </w:rPr>
            </w:pPr>
            <w:ins w:id="1331" w:author="Jingjing_CMCC" w:date="2026-01-20T18:13:45Z">
              <w:r>
                <w:rPr>
                  <w:rFonts w:ascii="Arial" w:hAnsi="Arial" w:eastAsia="宋体"/>
                  <w:sz w:val="18"/>
                </w:rPr>
                <w:t>NOTE 8:</w:t>
              </w:r>
            </w:ins>
            <w:ins w:id="1332" w:author="Jingjing_CMCC" w:date="2026-01-20T18:13:45Z">
              <w:r>
                <w:rPr>
                  <w:rFonts w:ascii="Arial" w:hAnsi="Arial" w:eastAsia="宋体"/>
                  <w:sz w:val="18"/>
                </w:rPr>
                <w:tab/>
              </w:r>
            </w:ins>
            <w:ins w:id="1333" w:author="Jingjing_CMCC" w:date="2026-01-20T18:13:45Z">
              <w:r>
                <w:rPr>
                  <w:rFonts w:ascii="Arial" w:hAnsi="Arial" w:eastAsia="宋体"/>
                  <w:sz w:val="18"/>
                </w:rPr>
                <w:t>The SNR in time periods T1, T2, T3, T4 and T5 is denoted as SNR1, SNR2, SNR3, SNR4 and SNR5 respectively in figure A.7.5.1.8.1-1.</w:t>
              </w:r>
            </w:ins>
          </w:p>
          <w:p w14:paraId="719D23ED">
            <w:pPr>
              <w:spacing w:after="0"/>
              <w:ind w:left="851" w:hanging="851"/>
              <w:rPr>
                <w:ins w:id="1334" w:author="Jingjing_CMCC" w:date="2026-01-20T18:13:45Z"/>
                <w:rFonts w:ascii="Arial" w:hAnsi="Arial" w:eastAsia="宋体"/>
                <w:snapToGrid w:val="0"/>
                <w:sz w:val="18"/>
              </w:rPr>
            </w:pPr>
            <w:ins w:id="1335" w:author="Jingjing_CMCC" w:date="2026-01-20T18:13:45Z">
              <w:r>
                <w:rPr>
                  <w:rFonts w:ascii="Arial" w:hAnsi="Arial" w:eastAsia="宋体"/>
                  <w:sz w:val="18"/>
                </w:rPr>
                <w:t>NOTE 9:</w:t>
              </w:r>
            </w:ins>
            <w:ins w:id="1336" w:author="Jingjing_CMCC" w:date="2026-01-20T18:13:45Z">
              <w:r>
                <w:rPr>
                  <w:rFonts w:ascii="Arial" w:hAnsi="Arial" w:eastAsia="MS Mincho"/>
                  <w:snapToGrid w:val="0"/>
                  <w:sz w:val="18"/>
                </w:rPr>
                <w:tab/>
              </w:r>
            </w:ins>
            <w:ins w:id="1337" w:author="Jingjing_CMCC" w:date="2026-01-20T18:13:45Z">
              <w:r>
                <w:rPr>
                  <w:rFonts w:ascii="Arial" w:hAnsi="Arial" w:eastAsia="宋体"/>
                  <w:sz w:val="18"/>
                </w:rPr>
                <w:t>The SNR values are specified for testing a UE which supports 2RX on at least one band. For testing of a UE which supports 4RX on all bands, the SNR during T3 is A.3.6</w:t>
              </w:r>
            </w:ins>
            <w:ins w:id="1338" w:author="Jingjing_CMCC" w:date="2026-01-20T18:13:45Z">
              <w:r>
                <w:rPr>
                  <w:rFonts w:ascii="Arial" w:hAnsi="Arial" w:eastAsia="宋体"/>
                  <w:snapToGrid w:val="0"/>
                  <w:sz w:val="18"/>
                </w:rPr>
                <w:t>.</w:t>
              </w:r>
            </w:ins>
          </w:p>
          <w:p w14:paraId="34783861">
            <w:pPr>
              <w:spacing w:after="0"/>
              <w:ind w:left="851" w:hanging="851"/>
              <w:rPr>
                <w:ins w:id="1339" w:author="Jingjing_CMCC" w:date="2026-01-20T18:13:45Z"/>
                <w:rFonts w:ascii="Arial" w:hAnsi="Arial" w:eastAsia="宋体"/>
                <w:snapToGrid w:val="0"/>
                <w:sz w:val="18"/>
              </w:rPr>
            </w:pPr>
            <w:ins w:id="1340" w:author="Jingjing_CMCC" w:date="2026-01-20T18:13:45Z">
              <w:r>
                <w:rPr>
                  <w:rFonts w:ascii="Arial" w:hAnsi="Arial" w:eastAsia="宋体"/>
                  <w:snapToGrid w:val="0"/>
                  <w:sz w:val="18"/>
                </w:rPr>
                <w:t>NOTE 10:</w:t>
              </w:r>
            </w:ins>
            <w:ins w:id="1341" w:author="Jingjing_CMCC" w:date="2026-01-20T18:13:45Z">
              <w:r>
                <w:rPr>
                  <w:rFonts w:ascii="Arial" w:hAnsi="Arial" w:eastAsia="MS Mincho"/>
                  <w:snapToGrid w:val="0"/>
                  <w:sz w:val="18"/>
                </w:rPr>
                <w:t xml:space="preserve"> </w:t>
              </w:r>
            </w:ins>
            <w:ins w:id="1342" w:author="Jingjing_CMCC" w:date="2026-01-20T18:13:45Z">
              <w:r>
                <w:rPr>
                  <w:rFonts w:ascii="Arial" w:hAnsi="Arial" w:eastAsia="MS Mincho"/>
                  <w:snapToGrid w:val="0"/>
                  <w:sz w:val="18"/>
                </w:rPr>
                <w:tab/>
              </w:r>
            </w:ins>
            <w:ins w:id="1343" w:author="Jingjing_CMCC" w:date="2026-01-20T18:13:45Z">
              <w:r>
                <w:rPr>
                  <w:rFonts w:ascii="Arial" w:hAnsi="Arial" w:eastAsia="MS Mincho"/>
                  <w:snapToGrid w:val="0"/>
                  <w:sz w:val="18"/>
                </w:rPr>
                <w:t>Information about types of UE beam is given in clause B.2.1.3 and does not limit UE implementation or test system implementation.</w:t>
              </w:r>
            </w:ins>
          </w:p>
          <w:p w14:paraId="0317AFB1">
            <w:pPr>
              <w:spacing w:after="0"/>
              <w:ind w:left="851" w:hanging="851"/>
              <w:rPr>
                <w:ins w:id="1344" w:author="Jingjing_CMCC" w:date="2026-01-20T18:13:45Z"/>
                <w:rFonts w:ascii="Arial" w:hAnsi="Arial" w:eastAsia="宋体"/>
                <w:sz w:val="18"/>
              </w:rPr>
            </w:pPr>
            <w:ins w:id="1345" w:author="Jingjing_CMCC" w:date="2026-01-20T18:13:45Z">
              <w:r>
                <w:rPr>
                  <w:rFonts w:ascii="Arial" w:hAnsi="Arial" w:eastAsia="宋体"/>
                  <w:sz w:val="18"/>
                </w:rPr>
                <w:t>NOTE 11:</w:t>
              </w:r>
            </w:ins>
            <w:ins w:id="1346" w:author="Jingjing_CMCC" w:date="2026-01-20T18:13:45Z">
              <w:r>
                <w:rPr>
                  <w:rFonts w:ascii="Arial" w:hAnsi="Arial" w:eastAsia="宋体"/>
                  <w:sz w:val="18"/>
                </w:rPr>
                <w:tab/>
              </w:r>
            </w:ins>
            <w:ins w:id="1347" w:author="Jingjing_CMCC" w:date="2026-01-20T18:13:45Z">
              <w:r>
                <w:rPr>
                  <w:rFonts w:ascii="Arial" w:hAnsi="Arial" w:eastAsia="宋体"/>
                  <w:sz w:val="18"/>
                </w:rPr>
                <w:t>This value allows up to 1 dB degradation from applied SNR to UE baseband.</w:t>
              </w:r>
            </w:ins>
          </w:p>
        </w:tc>
      </w:tr>
    </w:tbl>
    <w:p w14:paraId="46B15433">
      <w:pPr>
        <w:spacing w:after="120"/>
        <w:rPr>
          <w:ins w:id="1348" w:author="Jingjing_CMCC" w:date="2026-01-20T18:13:45Z"/>
          <w:rFonts w:eastAsia="MS Mincho"/>
        </w:rPr>
      </w:pPr>
    </w:p>
    <w:p w14:paraId="1BF7FB2D">
      <w:pPr>
        <w:spacing w:before="60"/>
        <w:jc w:val="center"/>
        <w:rPr>
          <w:ins w:id="1349" w:author="Jingjing_CMCC" w:date="2026-01-20T18:13:45Z"/>
          <w:rFonts w:ascii="Arial" w:hAnsi="Arial" w:eastAsia="Malgun Gothic"/>
          <w:b/>
          <w:kern w:val="20"/>
        </w:rPr>
      </w:pPr>
      <w:ins w:id="1350" w:author="Jingjing_CMCC" w:date="2026-01-20T18:13:45Z">
        <w:r>
          <w:rPr>
            <w:rFonts w:ascii="Arial" w:hAnsi="Arial" w:eastAsia="Malgun Gothic"/>
            <w:b/>
            <w:kern w:val="20"/>
          </w:rPr>
          <w:t>Table A.7.5.1.</w:t>
        </w:r>
      </w:ins>
      <w:ins w:id="1351" w:author="Jingjing_CMCC" w:date="2026-01-20T18:13:45Z">
        <w:r>
          <w:rPr>
            <w:rFonts w:hint="eastAsia" w:ascii="Arial" w:hAnsi="Arial" w:eastAsia="宋体"/>
            <w:b/>
            <w:kern w:val="20"/>
            <w:lang w:val="en-US" w:eastAsia="zh-CN"/>
          </w:rPr>
          <w:t>y</w:t>
        </w:r>
      </w:ins>
      <w:ins w:id="1352" w:author="Jingjing_CMCC" w:date="2026-01-20T18:13:45Z">
        <w:r>
          <w:rPr>
            <w:rFonts w:ascii="Arial" w:hAnsi="Arial" w:eastAsia="Malgun Gothic"/>
            <w:b/>
            <w:kern w:val="20"/>
          </w:rPr>
          <w:t xml:space="preserve">.1-4: </w:t>
        </w:r>
      </w:ins>
      <w:ins w:id="1353" w:author="Jingjing_CMCC" w:date="2026-01-20T18:13:45Z">
        <w:r>
          <w:rPr>
            <w:rFonts w:ascii="Arial" w:hAnsi="Arial" w:eastAsia="宋体"/>
            <w:b/>
          </w:rPr>
          <w:t>Measurement gap configuration for FR2 CSI-RS in-sync radio link monitoring in DRX mode</w:t>
        </w:r>
      </w:ins>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75"/>
        <w:gridCol w:w="2449"/>
      </w:tblGrid>
      <w:tr w14:paraId="42BAA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4" w:author="Jingjing_CMCC" w:date="2026-01-20T18:13:45Z"/>
        </w:trPr>
        <w:tc>
          <w:tcPr>
            <w:tcW w:w="3075" w:type="dxa"/>
            <w:vMerge w:val="restart"/>
          </w:tcPr>
          <w:p w14:paraId="136BAE3D">
            <w:pPr>
              <w:spacing w:after="0"/>
              <w:jc w:val="center"/>
              <w:rPr>
                <w:ins w:id="1355" w:author="Jingjing_CMCC" w:date="2026-01-20T18:13:45Z"/>
                <w:rFonts w:ascii="Arial" w:hAnsi="Arial" w:eastAsia="宋体"/>
                <w:b/>
                <w:sz w:val="18"/>
              </w:rPr>
            </w:pPr>
            <w:ins w:id="1356" w:author="Jingjing_CMCC" w:date="2026-01-20T18:13:45Z">
              <w:r>
                <w:rPr>
                  <w:rFonts w:ascii="Arial" w:hAnsi="Arial" w:eastAsia="宋体"/>
                  <w:b/>
                  <w:sz w:val="18"/>
                </w:rPr>
                <w:t>Field</w:t>
              </w:r>
            </w:ins>
          </w:p>
        </w:tc>
        <w:tc>
          <w:tcPr>
            <w:tcW w:w="2449" w:type="dxa"/>
          </w:tcPr>
          <w:p w14:paraId="2508192D">
            <w:pPr>
              <w:spacing w:after="0"/>
              <w:jc w:val="center"/>
              <w:rPr>
                <w:ins w:id="1357" w:author="Jingjing_CMCC" w:date="2026-01-20T18:13:45Z"/>
                <w:rFonts w:ascii="Arial" w:hAnsi="Arial" w:eastAsia="宋体"/>
                <w:b/>
                <w:sz w:val="18"/>
              </w:rPr>
            </w:pPr>
            <w:ins w:id="1358" w:author="Jingjing_CMCC" w:date="2026-01-20T18:13:45Z">
              <w:r>
                <w:rPr>
                  <w:rFonts w:ascii="Arial" w:hAnsi="Arial" w:eastAsia="宋体"/>
                  <w:b/>
                  <w:sz w:val="18"/>
                </w:rPr>
                <w:t>Test 1</w:t>
              </w:r>
            </w:ins>
          </w:p>
        </w:tc>
      </w:tr>
      <w:tr w14:paraId="64059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9" w:author="Jingjing_CMCC" w:date="2026-01-20T18:13:45Z"/>
        </w:trPr>
        <w:tc>
          <w:tcPr>
            <w:tcW w:w="3075" w:type="dxa"/>
            <w:vMerge w:val="continue"/>
          </w:tcPr>
          <w:p w14:paraId="0D314C05">
            <w:pPr>
              <w:spacing w:after="0"/>
              <w:jc w:val="center"/>
              <w:rPr>
                <w:ins w:id="1360" w:author="Jingjing_CMCC" w:date="2026-01-20T18:13:45Z"/>
                <w:rFonts w:ascii="Arial" w:hAnsi="Arial" w:eastAsia="宋体"/>
                <w:b/>
                <w:sz w:val="18"/>
              </w:rPr>
            </w:pPr>
          </w:p>
        </w:tc>
        <w:tc>
          <w:tcPr>
            <w:tcW w:w="2449" w:type="dxa"/>
          </w:tcPr>
          <w:p w14:paraId="373E1703">
            <w:pPr>
              <w:spacing w:after="0"/>
              <w:jc w:val="center"/>
              <w:rPr>
                <w:ins w:id="1361" w:author="Jingjing_CMCC" w:date="2026-01-20T18:13:45Z"/>
                <w:rFonts w:ascii="Arial" w:hAnsi="Arial" w:eastAsia="宋体"/>
                <w:b/>
                <w:sz w:val="18"/>
              </w:rPr>
            </w:pPr>
            <w:ins w:id="1362" w:author="Jingjing_CMCC" w:date="2026-01-20T18:13:45Z">
              <w:r>
                <w:rPr>
                  <w:rFonts w:ascii="Arial" w:hAnsi="Arial" w:eastAsia="宋体"/>
                  <w:b/>
                  <w:sz w:val="18"/>
                </w:rPr>
                <w:t>Value</w:t>
              </w:r>
            </w:ins>
          </w:p>
        </w:tc>
      </w:tr>
      <w:tr w14:paraId="73BC9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3" w:author="Jingjing_CMCC" w:date="2026-01-20T18:13:45Z"/>
        </w:trPr>
        <w:tc>
          <w:tcPr>
            <w:tcW w:w="3075" w:type="dxa"/>
            <w:vAlign w:val="center"/>
          </w:tcPr>
          <w:p w14:paraId="45228880">
            <w:pPr>
              <w:spacing w:after="0"/>
              <w:jc w:val="center"/>
              <w:rPr>
                <w:ins w:id="1364" w:author="Jingjing_CMCC" w:date="2026-01-20T18:13:45Z"/>
                <w:rFonts w:ascii="Arial" w:hAnsi="Arial" w:eastAsia="宋体"/>
                <w:sz w:val="18"/>
              </w:rPr>
            </w:pPr>
            <w:ins w:id="1365" w:author="Jingjing_CMCC" w:date="2026-01-20T18:13:45Z">
              <w:r>
                <w:rPr>
                  <w:rFonts w:ascii="Arial" w:hAnsi="Arial" w:eastAsia="宋体"/>
                  <w:sz w:val="18"/>
                </w:rPr>
                <w:t>gapOffset</w:t>
              </w:r>
            </w:ins>
          </w:p>
        </w:tc>
        <w:tc>
          <w:tcPr>
            <w:tcW w:w="2449" w:type="dxa"/>
          </w:tcPr>
          <w:p w14:paraId="58DB64F3">
            <w:pPr>
              <w:spacing w:after="0"/>
              <w:jc w:val="center"/>
              <w:rPr>
                <w:ins w:id="1366" w:author="Jingjing_CMCC" w:date="2026-01-20T18:13:45Z"/>
                <w:rFonts w:ascii="Arial" w:hAnsi="Arial" w:eastAsia="宋体"/>
                <w:sz w:val="18"/>
              </w:rPr>
            </w:pPr>
            <w:ins w:id="1367" w:author="Jingjing_CMCC" w:date="2026-01-20T18:13:45Z">
              <w:r>
                <w:rPr>
                  <w:rFonts w:ascii="Arial" w:hAnsi="Arial" w:eastAsia="宋体"/>
                  <w:sz w:val="18"/>
                </w:rPr>
                <w:t>0</w:t>
              </w:r>
            </w:ins>
          </w:p>
        </w:tc>
      </w:tr>
      <w:tr w14:paraId="389FC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68" w:author="Jingjing_CMCC" w:date="2026-01-20T18:13:45Z"/>
        </w:trPr>
        <w:tc>
          <w:tcPr>
            <w:tcW w:w="5524" w:type="dxa"/>
            <w:gridSpan w:val="2"/>
            <w:vAlign w:val="center"/>
          </w:tcPr>
          <w:p w14:paraId="262A1CCE">
            <w:pPr>
              <w:spacing w:after="0"/>
              <w:ind w:left="851" w:hanging="851"/>
              <w:rPr>
                <w:ins w:id="1369" w:author="Jingjing_CMCC" w:date="2026-01-20T18:13:45Z"/>
                <w:rFonts w:ascii="Arial" w:hAnsi="Arial" w:eastAsia="宋体"/>
                <w:sz w:val="18"/>
              </w:rPr>
            </w:pPr>
            <w:ins w:id="1370" w:author="Jingjing_CMCC" w:date="2026-01-20T18:13:45Z">
              <w:r>
                <w:rPr>
                  <w:rFonts w:ascii="Arial" w:hAnsi="Arial" w:eastAsia="宋体"/>
                  <w:sz w:val="18"/>
                </w:rPr>
                <w:t>NOTE 1:</w:t>
              </w:r>
            </w:ins>
            <w:ins w:id="1371" w:author="Jingjing_CMCC" w:date="2026-01-20T18:13:45Z">
              <w:r>
                <w:rPr>
                  <w:rFonts w:ascii="Arial" w:hAnsi="Arial" w:eastAsia="宋体"/>
                  <w:sz w:val="18"/>
                </w:rPr>
                <w:tab/>
              </w:r>
            </w:ins>
            <w:ins w:id="1372" w:author="Jingjing_CMCC" w:date="2026-01-20T18:13:45Z">
              <w:r>
                <w:rPr>
                  <w:rFonts w:ascii="Arial" w:hAnsi="Arial" w:eastAsia="宋体"/>
                  <w:sz w:val="18"/>
                  <w:lang w:eastAsia="zh-CN"/>
                </w:rPr>
                <w:t>RLM RS is partially overlapped with measurement gap</w:t>
              </w:r>
            </w:ins>
          </w:p>
        </w:tc>
      </w:tr>
    </w:tbl>
    <w:p w14:paraId="64910682">
      <w:pPr>
        <w:rPr>
          <w:ins w:id="1373" w:author="Jingjing_CMCC" w:date="2026-01-20T18:13:45Z"/>
          <w:rFonts w:eastAsia="宋体"/>
        </w:rPr>
      </w:pPr>
    </w:p>
    <w:p w14:paraId="2AB389A9">
      <w:pPr>
        <w:spacing w:before="60"/>
        <w:jc w:val="center"/>
        <w:rPr>
          <w:ins w:id="1374" w:author="Jingjing_CMCC" w:date="2026-01-20T18:13:45Z"/>
          <w:rFonts w:ascii="Arial" w:hAnsi="Arial" w:eastAsia="宋体"/>
          <w:b/>
        </w:rPr>
      </w:pPr>
      <w:ins w:id="1375" w:author="Jingjing_CMCC" w:date="2026-01-20T18:13:45Z">
        <w:r>
          <w:rPr>
            <w:rFonts w:ascii="Arial" w:hAnsi="Arial" w:eastAsia="宋体"/>
            <w:b/>
            <w:lang w:eastAsia="zh-CN"/>
          </w:rPr>
          <w:drawing>
            <wp:inline distT="0" distB="0" distL="0" distR="0">
              <wp:extent cx="4493260" cy="2310765"/>
              <wp:effectExtent l="0" t="0" r="0" b="0"/>
              <wp:docPr id="4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493260" cy="2310765"/>
                      </a:xfrm>
                      <a:prstGeom prst="rect">
                        <a:avLst/>
                      </a:prstGeom>
                      <a:noFill/>
                    </pic:spPr>
                  </pic:pic>
                </a:graphicData>
              </a:graphic>
            </wp:inline>
          </w:drawing>
        </w:r>
      </w:ins>
    </w:p>
    <w:p w14:paraId="44B4E978">
      <w:pPr>
        <w:spacing w:after="240"/>
        <w:jc w:val="center"/>
        <w:rPr>
          <w:ins w:id="1377" w:author="Jingjing_CMCC" w:date="2026-01-20T18:13:45Z"/>
          <w:rFonts w:ascii="Arial" w:hAnsi="Arial" w:eastAsia="宋体"/>
          <w:b/>
          <w:sz w:val="22"/>
          <w:szCs w:val="22"/>
        </w:rPr>
      </w:pPr>
      <w:ins w:id="1378" w:author="Jingjing_CMCC" w:date="2026-01-20T18:13:45Z">
        <w:r>
          <w:rPr>
            <w:rFonts w:ascii="Arial" w:hAnsi="Arial" w:eastAsia="宋体"/>
            <w:b/>
          </w:rPr>
          <w:t>Figure A.7.5.1.</w:t>
        </w:r>
      </w:ins>
      <w:ins w:id="1379" w:author="Jingjing_CMCC" w:date="2026-01-20T18:13:45Z">
        <w:r>
          <w:rPr>
            <w:rFonts w:hint="eastAsia" w:ascii="Arial" w:hAnsi="Arial" w:eastAsia="宋体"/>
            <w:b/>
            <w:lang w:val="en-US" w:eastAsia="zh-CN"/>
          </w:rPr>
          <w:t>y</w:t>
        </w:r>
      </w:ins>
      <w:ins w:id="1380" w:author="Jingjing_CMCC" w:date="2026-01-20T18:13:45Z">
        <w:r>
          <w:rPr>
            <w:rFonts w:ascii="Arial" w:hAnsi="Arial" w:eastAsia="宋体"/>
            <w:b/>
          </w:rPr>
          <w:t>.1-1: SNR variation for CSI-RS in-sync testing</w:t>
        </w:r>
      </w:ins>
    </w:p>
    <w:p w14:paraId="6B6D6899">
      <w:pPr>
        <w:spacing w:before="120"/>
        <w:ind w:left="1701" w:hanging="1701"/>
        <w:outlineLvl w:val="4"/>
        <w:rPr>
          <w:ins w:id="1381" w:author="Jingjing_CMCC" w:date="2026-01-20T18:13:45Z"/>
          <w:rFonts w:ascii="Arial" w:hAnsi="Arial" w:eastAsia="宋体"/>
          <w:snapToGrid w:val="0"/>
          <w:sz w:val="22"/>
        </w:rPr>
      </w:pPr>
      <w:ins w:id="1382" w:author="Jingjing_CMCC" w:date="2026-01-20T18:13:45Z">
        <w:bookmarkStart w:id="8" w:name="_Toc535476719"/>
        <w:r>
          <w:rPr>
            <w:rFonts w:ascii="Arial" w:hAnsi="Arial" w:eastAsia="宋体"/>
            <w:snapToGrid w:val="0"/>
            <w:sz w:val="22"/>
          </w:rPr>
          <w:t>A.7.5.1.</w:t>
        </w:r>
      </w:ins>
      <w:ins w:id="1383" w:author="Jingjing_CMCC" w:date="2026-01-20T18:13:45Z">
        <w:r>
          <w:rPr>
            <w:rFonts w:hint="eastAsia" w:ascii="Arial" w:hAnsi="Arial" w:eastAsia="宋体"/>
            <w:snapToGrid w:val="0"/>
            <w:sz w:val="22"/>
            <w:lang w:val="en-US" w:eastAsia="zh-CN"/>
          </w:rPr>
          <w:t>y</w:t>
        </w:r>
      </w:ins>
      <w:ins w:id="1384" w:author="Jingjing_CMCC" w:date="2026-01-20T18:13:45Z">
        <w:r>
          <w:rPr>
            <w:rFonts w:ascii="Arial" w:hAnsi="Arial" w:eastAsia="宋体"/>
            <w:snapToGrid w:val="0"/>
            <w:sz w:val="22"/>
          </w:rPr>
          <w:t>.2</w:t>
        </w:r>
      </w:ins>
      <w:ins w:id="1385" w:author="Jingjing_CMCC" w:date="2026-01-20T18:13:45Z">
        <w:r>
          <w:rPr>
            <w:rFonts w:ascii="Arial" w:hAnsi="Arial" w:eastAsia="宋体"/>
            <w:snapToGrid w:val="0"/>
            <w:sz w:val="22"/>
          </w:rPr>
          <w:tab/>
        </w:r>
      </w:ins>
      <w:ins w:id="1386" w:author="Jingjing_CMCC" w:date="2026-01-20T18:13:45Z">
        <w:r>
          <w:rPr>
            <w:rFonts w:ascii="Arial" w:hAnsi="Arial" w:eastAsia="宋体"/>
            <w:snapToGrid w:val="0"/>
            <w:sz w:val="22"/>
          </w:rPr>
          <w:t>Test Requirements</w:t>
        </w:r>
        <w:bookmarkEnd w:id="8"/>
      </w:ins>
    </w:p>
    <w:p w14:paraId="5F52A4C6">
      <w:pPr>
        <w:rPr>
          <w:ins w:id="1387" w:author="Jingjing_CMCC" w:date="2026-01-20T18:13:45Z"/>
          <w:rFonts w:eastAsia="宋体"/>
        </w:rPr>
      </w:pPr>
      <w:ins w:id="1388" w:author="Jingjing_CMCC" w:date="2026-01-20T18:13:45Z">
        <w:r>
          <w:rPr>
            <w:rFonts w:eastAsia="宋体"/>
          </w:rPr>
          <w:t>The UE behaviour in each test during time durations T1, T2, T3, T4 and T5 shall be as follows:</w:t>
        </w:r>
      </w:ins>
    </w:p>
    <w:p w14:paraId="00882F0D">
      <w:pPr>
        <w:rPr>
          <w:ins w:id="1389" w:author="Jingjing_CMCC" w:date="2026-01-20T18:13:45Z"/>
          <w:rFonts w:eastAsia="宋体"/>
        </w:rPr>
      </w:pPr>
      <w:ins w:id="1390" w:author="Jingjing_CMCC" w:date="2026-01-20T18:13:45Z">
        <w:r>
          <w:rPr>
            <w:rFonts w:eastAsia="宋体"/>
          </w:rPr>
          <w:t>During the period from time point A to time point F (D1 second after the start of time duration T5) the UE shall transmit uplink signal at least in all uplink slots configured for CSI transmission according to the configured periodic CSI reporting on the PCell.</w:t>
        </w:r>
      </w:ins>
    </w:p>
    <w:p w14:paraId="34844E96">
      <w:pPr>
        <w:rPr>
          <w:ins w:id="1391" w:author="Jingjing_CMCC" w:date="2026-01-20T18:13:45Z"/>
          <w:rFonts w:eastAsia="宋体"/>
          <w:lang w:eastAsia="zh-CN"/>
        </w:rPr>
      </w:pPr>
      <w:ins w:id="1392" w:author="Jingjing_CMCC" w:date="2026-01-20T18:13:45Z">
        <w:r>
          <w:rPr>
            <w:rFonts w:eastAsia="宋体"/>
          </w:rPr>
          <w:t>The rate of correct events observed during repeated tests shall be at least 90 %.</w:t>
        </w:r>
      </w:ins>
    </w:p>
    <w:p w14:paraId="728A053F"/>
    <w:p w14:paraId="1CF94A9B">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B15E901">
      <w:pPr>
        <w:rPr>
          <w:lang w:eastAsia="ja-JP"/>
        </w:rPr>
      </w:pPr>
    </w:p>
    <w:bookmarkEnd w:id="4"/>
    <w:p w14:paraId="35D1E1EB">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9C4808">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9C3A81">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453513">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584F">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360BFD"/>
    <w:multiLevelType w:val="singleLevel"/>
    <w:tmpl w:val="BD360BFD"/>
    <w:lvl w:ilvl="0" w:tentative="0">
      <w:start w:val="2"/>
      <w:numFmt w:val="decimal"/>
      <w:suff w:val="space"/>
      <w:lvlText w:val="%1."/>
      <w:lvlJc w:val="left"/>
    </w:lvl>
  </w:abstractNum>
  <w:abstractNum w:abstractNumId="1">
    <w:nsid w:val="FFFB75F4"/>
    <w:multiLevelType w:val="singleLevel"/>
    <w:tmpl w:val="FFFB75F4"/>
    <w:lvl w:ilvl="0" w:tentative="0">
      <w:start w:val="1"/>
      <w:numFmt w:val="decimal"/>
      <w:suff w:val="space"/>
      <w:lvlText w:val="%1."/>
      <w:lvlJc w:val="left"/>
    </w:lvl>
  </w:abstractNum>
  <w:abstractNum w:abstractNumId="2">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3">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0">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1">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0"/>
  </w:num>
  <w:num w:numId="4">
    <w:abstractNumId w:val="14"/>
  </w:num>
  <w:num w:numId="5">
    <w:abstractNumId w:val="5"/>
  </w:num>
  <w:num w:numId="6">
    <w:abstractNumId w:val="6"/>
  </w:num>
  <w:num w:numId="7">
    <w:abstractNumId w:val="2"/>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_CMCC">
    <w15:presenceInfo w15:providerId="None" w15:userId="Jingjing_CMCC"/>
  </w15:person>
  <w15:person w15:author="revision in RAN4#118_Jingjing_CMCC">
    <w15:presenceInfo w15:providerId="None" w15:userId="revision in RAN4#118_Jingjing_CMCC"/>
  </w15:person>
  <w15:person w15:author="revision in RAN#118_Jingjing_CMCC">
    <w15:presenceInfo w15:providerId="None" w15:userId="revision in RAN#118_Jingjing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3BCC"/>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0CE9"/>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18777D"/>
    <w:rsid w:val="024A1251"/>
    <w:rsid w:val="032734FA"/>
    <w:rsid w:val="033311CF"/>
    <w:rsid w:val="04781A0B"/>
    <w:rsid w:val="049031F8"/>
    <w:rsid w:val="05915F2E"/>
    <w:rsid w:val="068E0550"/>
    <w:rsid w:val="06950A4C"/>
    <w:rsid w:val="06F33A3F"/>
    <w:rsid w:val="07102423"/>
    <w:rsid w:val="07603DC4"/>
    <w:rsid w:val="07886B46"/>
    <w:rsid w:val="07A35216"/>
    <w:rsid w:val="09113B27"/>
    <w:rsid w:val="0A243FB0"/>
    <w:rsid w:val="0AB13EC9"/>
    <w:rsid w:val="0B94510B"/>
    <w:rsid w:val="0C32300E"/>
    <w:rsid w:val="0D187EE2"/>
    <w:rsid w:val="0D3A3793"/>
    <w:rsid w:val="0D631E83"/>
    <w:rsid w:val="0E2A3C19"/>
    <w:rsid w:val="0E5C0C54"/>
    <w:rsid w:val="0FDD23A2"/>
    <w:rsid w:val="10165F74"/>
    <w:rsid w:val="11574382"/>
    <w:rsid w:val="1207125C"/>
    <w:rsid w:val="148E6570"/>
    <w:rsid w:val="14CC6EAC"/>
    <w:rsid w:val="152B2749"/>
    <w:rsid w:val="16175528"/>
    <w:rsid w:val="16E766F5"/>
    <w:rsid w:val="176A754E"/>
    <w:rsid w:val="17792096"/>
    <w:rsid w:val="18186614"/>
    <w:rsid w:val="18365B35"/>
    <w:rsid w:val="1874276C"/>
    <w:rsid w:val="18B72C9A"/>
    <w:rsid w:val="1A476629"/>
    <w:rsid w:val="1A8639C6"/>
    <w:rsid w:val="1B0C7541"/>
    <w:rsid w:val="1B4A5B58"/>
    <w:rsid w:val="1C8966A5"/>
    <w:rsid w:val="1CD501DC"/>
    <w:rsid w:val="1E330118"/>
    <w:rsid w:val="1F02552B"/>
    <w:rsid w:val="1F336D54"/>
    <w:rsid w:val="1F505538"/>
    <w:rsid w:val="1FFB5F05"/>
    <w:rsid w:val="201A2537"/>
    <w:rsid w:val="20AF2A2B"/>
    <w:rsid w:val="20FD0CC2"/>
    <w:rsid w:val="21976207"/>
    <w:rsid w:val="219B091A"/>
    <w:rsid w:val="21A26F01"/>
    <w:rsid w:val="23D4492A"/>
    <w:rsid w:val="24730532"/>
    <w:rsid w:val="249E03B6"/>
    <w:rsid w:val="25C603D0"/>
    <w:rsid w:val="26DC5ACE"/>
    <w:rsid w:val="274D272A"/>
    <w:rsid w:val="27D07660"/>
    <w:rsid w:val="29BB334F"/>
    <w:rsid w:val="29D4102F"/>
    <w:rsid w:val="29E63F34"/>
    <w:rsid w:val="29EA31D2"/>
    <w:rsid w:val="2C3F192C"/>
    <w:rsid w:val="2C622962"/>
    <w:rsid w:val="2CBB3E12"/>
    <w:rsid w:val="2CD11925"/>
    <w:rsid w:val="2CDF34A2"/>
    <w:rsid w:val="2DCB5B0E"/>
    <w:rsid w:val="2DE55AB4"/>
    <w:rsid w:val="2DF674F5"/>
    <w:rsid w:val="2E0A50FE"/>
    <w:rsid w:val="2E2D7764"/>
    <w:rsid w:val="2E3326E2"/>
    <w:rsid w:val="2E9B7C83"/>
    <w:rsid w:val="2FF13786"/>
    <w:rsid w:val="2FF81ACE"/>
    <w:rsid w:val="309C1A0D"/>
    <w:rsid w:val="312C253A"/>
    <w:rsid w:val="31534978"/>
    <w:rsid w:val="316E2FA4"/>
    <w:rsid w:val="31B3151A"/>
    <w:rsid w:val="32235051"/>
    <w:rsid w:val="32416CAC"/>
    <w:rsid w:val="32910B50"/>
    <w:rsid w:val="333636CF"/>
    <w:rsid w:val="335D3AD4"/>
    <w:rsid w:val="33FF10DF"/>
    <w:rsid w:val="344714D3"/>
    <w:rsid w:val="36067063"/>
    <w:rsid w:val="36536868"/>
    <w:rsid w:val="369A64A4"/>
    <w:rsid w:val="36BF7BD3"/>
    <w:rsid w:val="371B009F"/>
    <w:rsid w:val="385176F1"/>
    <w:rsid w:val="389152DA"/>
    <w:rsid w:val="38B8109A"/>
    <w:rsid w:val="38F911DD"/>
    <w:rsid w:val="3A235A71"/>
    <w:rsid w:val="3A5A03B7"/>
    <w:rsid w:val="3AA1633F"/>
    <w:rsid w:val="3B3575CB"/>
    <w:rsid w:val="3B4E51BB"/>
    <w:rsid w:val="3C326F2E"/>
    <w:rsid w:val="3C890576"/>
    <w:rsid w:val="3CBC1EB2"/>
    <w:rsid w:val="3D014BA4"/>
    <w:rsid w:val="3D3A5F9D"/>
    <w:rsid w:val="3D962E9A"/>
    <w:rsid w:val="3DF52EB3"/>
    <w:rsid w:val="3EAE6953"/>
    <w:rsid w:val="3EB3456B"/>
    <w:rsid w:val="3F7D74B7"/>
    <w:rsid w:val="3FED6871"/>
    <w:rsid w:val="409E2E12"/>
    <w:rsid w:val="416050CE"/>
    <w:rsid w:val="42800DA9"/>
    <w:rsid w:val="42852CB2"/>
    <w:rsid w:val="435D1A18"/>
    <w:rsid w:val="43B36FAD"/>
    <w:rsid w:val="442E77EA"/>
    <w:rsid w:val="46E82384"/>
    <w:rsid w:val="47975C19"/>
    <w:rsid w:val="487C556D"/>
    <w:rsid w:val="488136B7"/>
    <w:rsid w:val="48A91FE8"/>
    <w:rsid w:val="48C715AD"/>
    <w:rsid w:val="49942AC5"/>
    <w:rsid w:val="4A207E70"/>
    <w:rsid w:val="4A9A27AA"/>
    <w:rsid w:val="4AE74670"/>
    <w:rsid w:val="4C0A4A66"/>
    <w:rsid w:val="4CA00E2F"/>
    <w:rsid w:val="4E65437B"/>
    <w:rsid w:val="4E7D164F"/>
    <w:rsid w:val="50275849"/>
    <w:rsid w:val="50600E9B"/>
    <w:rsid w:val="514349DF"/>
    <w:rsid w:val="514D2B27"/>
    <w:rsid w:val="51D6733E"/>
    <w:rsid w:val="51FB670C"/>
    <w:rsid w:val="52C85E60"/>
    <w:rsid w:val="52C97C12"/>
    <w:rsid w:val="533F4FE6"/>
    <w:rsid w:val="536C6203"/>
    <w:rsid w:val="554C1660"/>
    <w:rsid w:val="55812A1C"/>
    <w:rsid w:val="55A80497"/>
    <w:rsid w:val="57294ED4"/>
    <w:rsid w:val="57522A51"/>
    <w:rsid w:val="57722F85"/>
    <w:rsid w:val="59233F27"/>
    <w:rsid w:val="59373B6B"/>
    <w:rsid w:val="59AA0627"/>
    <w:rsid w:val="5A1952EB"/>
    <w:rsid w:val="5AB915EF"/>
    <w:rsid w:val="5AC558FB"/>
    <w:rsid w:val="5AE96090"/>
    <w:rsid w:val="5BC94BEF"/>
    <w:rsid w:val="5BFD51BD"/>
    <w:rsid w:val="5CC613FD"/>
    <w:rsid w:val="5E165C67"/>
    <w:rsid w:val="5E323A88"/>
    <w:rsid w:val="5F952071"/>
    <w:rsid w:val="606C6D07"/>
    <w:rsid w:val="608B087A"/>
    <w:rsid w:val="60AF2869"/>
    <w:rsid w:val="61AE21A6"/>
    <w:rsid w:val="61E17D65"/>
    <w:rsid w:val="62755297"/>
    <w:rsid w:val="62CF2D30"/>
    <w:rsid w:val="63883E5B"/>
    <w:rsid w:val="650642CC"/>
    <w:rsid w:val="65705EF9"/>
    <w:rsid w:val="661F4D98"/>
    <w:rsid w:val="66DB514B"/>
    <w:rsid w:val="66F51579"/>
    <w:rsid w:val="675D6F3E"/>
    <w:rsid w:val="677840D0"/>
    <w:rsid w:val="67845687"/>
    <w:rsid w:val="68D11D83"/>
    <w:rsid w:val="69931E41"/>
    <w:rsid w:val="6A2B7182"/>
    <w:rsid w:val="6A3841F9"/>
    <w:rsid w:val="6A4F0005"/>
    <w:rsid w:val="6A75300F"/>
    <w:rsid w:val="6B1931C0"/>
    <w:rsid w:val="6B28575B"/>
    <w:rsid w:val="6C2D13BB"/>
    <w:rsid w:val="6D3D51E4"/>
    <w:rsid w:val="6D814635"/>
    <w:rsid w:val="6F14284D"/>
    <w:rsid w:val="6F804AE6"/>
    <w:rsid w:val="6FBB1A0D"/>
    <w:rsid w:val="6FF47125"/>
    <w:rsid w:val="705D0266"/>
    <w:rsid w:val="709C35CE"/>
    <w:rsid w:val="70E016C5"/>
    <w:rsid w:val="712F4F90"/>
    <w:rsid w:val="716360A0"/>
    <w:rsid w:val="727C3DA2"/>
    <w:rsid w:val="741A7071"/>
    <w:rsid w:val="742553E2"/>
    <w:rsid w:val="75ED6E87"/>
    <w:rsid w:val="75F65014"/>
    <w:rsid w:val="761738FD"/>
    <w:rsid w:val="765E6FC2"/>
    <w:rsid w:val="76671B28"/>
    <w:rsid w:val="76746FA2"/>
    <w:rsid w:val="76926517"/>
    <w:rsid w:val="76CC3D72"/>
    <w:rsid w:val="76CC75F6"/>
    <w:rsid w:val="76FA02BF"/>
    <w:rsid w:val="77014A81"/>
    <w:rsid w:val="77814BC8"/>
    <w:rsid w:val="790E3028"/>
    <w:rsid w:val="79664855"/>
    <w:rsid w:val="79682178"/>
    <w:rsid w:val="7A6A54E3"/>
    <w:rsid w:val="7A795AFD"/>
    <w:rsid w:val="7A9D6FB6"/>
    <w:rsid w:val="7B937FCE"/>
    <w:rsid w:val="7BF64F32"/>
    <w:rsid w:val="7C3D22D3"/>
    <w:rsid w:val="7D3577E5"/>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3.png"/><Relationship Id="rId12" Type="http://schemas.openxmlformats.org/officeDocument/2006/relationships/oleObject" Target="embeddings/oleObject2.bin"/><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1534</Words>
  <Characters>8750</Characters>
  <Lines>72</Lines>
  <Paragraphs>20</Paragraphs>
  <TotalTime>1</TotalTime>
  <ScaleCrop>false</ScaleCrop>
  <LinksUpToDate>false</LinksUpToDate>
  <CharactersWithSpaces>10264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Jingjing_CMCC</cp:lastModifiedBy>
  <cp:lastPrinted>2411-12-31T00:00:00Z</cp:lastPrinted>
  <dcterms:modified xsi:type="dcterms:W3CDTF">2026-01-30T06:34:15Z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2052-12.1.0.23125</vt:lpwstr>
  </property>
  <property fmtid="{D5CDD505-2E9C-101B-9397-08002B2CF9AE}" pid="30" name="ICV">
    <vt:lpwstr>EC93D6479E184610B235D03F222DCF3B</vt:lpwstr>
  </property>
</Properties>
</file>